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3C3A68" w:rsidRPr="00782864" w:rsidP="00782864" w14:paraId="66B60E11" w14:textId="77777777">
      <w:pPr>
        <w:pStyle w:val="PlainText"/>
        <w:snapToGrid w:val="0"/>
        <w:spacing w:line="360" w:lineRule="auto"/>
        <w:jc w:val="center"/>
        <w:rPr>
          <w:rFonts w:hAnsi="宋体"/>
          <w:b/>
          <w:sz w:val="32"/>
          <w:szCs w:val="32"/>
        </w:rPr>
      </w:pPr>
      <w:r w:rsidRPr="00782864">
        <w:rPr>
          <w:rFonts w:hAnsi="宋体"/>
          <w:b/>
          <w:sz w:val="32"/>
          <w:szCs w:val="32"/>
        </w:rPr>
        <w:drawing>
          <wp:anchor simplePos="0" relativeHeight="251658240" behindDoc="0" locked="0" layoutInCell="1" allowOverlap="1">
            <wp:simplePos x="0" y="0"/>
            <wp:positionH relativeFrom="page">
              <wp:posOffset>11849100</wp:posOffset>
            </wp:positionH>
            <wp:positionV relativeFrom="topMargin">
              <wp:posOffset>10718800</wp:posOffset>
            </wp:positionV>
            <wp:extent cx="419100" cy="304800"/>
            <wp:wrapNone/>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359037" name=""/>
                    <pic:cNvPicPr>
                      <a:picLocks noChangeAspect="1"/>
                    </pic:cNvPicPr>
                  </pic:nvPicPr>
                  <pic:blipFill>
                    <a:blip xmlns:r="http://schemas.openxmlformats.org/officeDocument/2006/relationships" r:embed="rId4"/>
                    <a:stretch>
                      <a:fillRect/>
                    </a:stretch>
                  </pic:blipFill>
                  <pic:spPr>
                    <a:xfrm>
                      <a:off x="0" y="0"/>
                      <a:ext cx="419100" cy="304800"/>
                    </a:xfrm>
                    <a:prstGeom prst="rect">
                      <a:avLst/>
                    </a:prstGeom>
                  </pic:spPr>
                </pic:pic>
              </a:graphicData>
            </a:graphic>
          </wp:anchor>
        </w:drawing>
      </w:r>
      <w:r w:rsidRPr="00782864">
        <w:rPr>
          <w:rFonts w:hAnsi="宋体"/>
          <w:b/>
          <w:sz w:val="32"/>
          <w:szCs w:val="32"/>
        </w:rPr>
        <w:t>第</w:t>
      </w:r>
      <w:r w:rsidRPr="00782864">
        <w:rPr>
          <w:rFonts w:hAnsi="宋体" w:hint="eastAsia"/>
          <w:b/>
          <w:sz w:val="32"/>
          <w:szCs w:val="32"/>
        </w:rPr>
        <w:t>二单元</w:t>
      </w:r>
    </w:p>
    <w:p w:rsidR="003C3A68" w:rsidRPr="00782864" w:rsidP="00782864" w14:paraId="71467D10" w14:textId="67BEEF70">
      <w:pPr>
        <w:snapToGrid w:val="0"/>
        <w:spacing w:line="360" w:lineRule="auto"/>
        <w:jc w:val="center"/>
        <w:rPr>
          <w:rFonts w:ascii="宋体" w:hAnsi="宋体"/>
          <w:b/>
          <w:sz w:val="30"/>
          <w:szCs w:val="30"/>
        </w:rPr>
      </w:pPr>
      <w:r w:rsidRPr="00782864">
        <w:rPr>
          <w:rFonts w:ascii="宋体" w:hAnsi="宋体"/>
          <w:b/>
          <w:bCs/>
          <w:sz w:val="32"/>
          <w:szCs w:val="32"/>
        </w:rPr>
        <w:t>4.2 心有一团火，温暖众人心</w:t>
      </w:r>
      <w:r w:rsidRPr="00782864">
        <w:rPr>
          <w:rFonts w:ascii="宋体" w:hAnsi="宋体" w:hint="eastAsia"/>
          <w:b/>
          <w:bCs/>
          <w:sz w:val="32"/>
          <w:szCs w:val="32"/>
        </w:rPr>
        <w:t xml:space="preserve"> </w:t>
      </w:r>
      <w:r w:rsidRPr="00782864">
        <w:rPr>
          <w:rFonts w:ascii="宋体" w:hAnsi="宋体"/>
          <w:b/>
          <w:bCs/>
          <w:sz w:val="32"/>
          <w:szCs w:val="32"/>
        </w:rPr>
        <w:t xml:space="preserve"> </w:t>
      </w:r>
      <w:r w:rsidRPr="00782864">
        <w:rPr>
          <w:rFonts w:ascii="宋体" w:hAnsi="宋体" w:cs="宋体" w:hint="eastAsia"/>
          <w:b/>
          <w:sz w:val="32"/>
          <w:szCs w:val="32"/>
        </w:rPr>
        <w:t>教学设计</w:t>
      </w:r>
    </w:p>
    <w:p w:rsidR="009246EA" w:rsidRPr="00782864" w:rsidP="00782864" w14:paraId="333C89F0" w14:textId="556C67D1">
      <w:pPr>
        <w:snapToGrid w:val="0"/>
        <w:spacing w:line="360" w:lineRule="auto"/>
        <w:rPr>
          <w:rFonts w:ascii="宋体" w:hAnsi="宋体"/>
        </w:rPr>
      </w:pPr>
      <w:r w:rsidRPr="00782864">
        <w:rPr>
          <w:rFonts w:ascii="宋体" w:hAnsi="宋体"/>
          <w:noProof/>
        </w:rPr>
        <w:drawing>
          <wp:inline distT="0" distB="0" distL="0" distR="0">
            <wp:extent cx="1152525" cy="314325"/>
            <wp:effectExtent l="0" t="0" r="0" b="9525"/>
            <wp:docPr id="8" name="图片 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682418" name="Picture 1"/>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rcRect l="7076" t="22826" r="8018" b="23914"/>
                    <a:stretch>
                      <a:fillRect/>
                    </a:stretch>
                  </pic:blipFill>
                  <pic:spPr bwMode="auto">
                    <a:xfrm>
                      <a:off x="0" y="0"/>
                      <a:ext cx="1152525" cy="314325"/>
                    </a:xfrm>
                    <a:prstGeom prst="rect">
                      <a:avLst/>
                    </a:prstGeom>
                    <a:noFill/>
                    <a:ln>
                      <a:noFill/>
                    </a:ln>
                  </pic:spPr>
                </pic:pic>
              </a:graphicData>
            </a:graphic>
          </wp:inline>
        </w:drawing>
      </w:r>
    </w:p>
    <w:p w:rsidR="00635D73" w:rsidRPr="00782864" w:rsidP="00782864" w14:paraId="6D1A2829" w14:textId="1A3746A7">
      <w:pPr>
        <w:snapToGrid w:val="0"/>
        <w:spacing w:line="360" w:lineRule="auto"/>
        <w:ind w:firstLine="420" w:firstLineChars="200"/>
      </w:pPr>
      <w:r w:rsidRPr="00782864">
        <w:rPr>
          <w:rFonts w:ascii="宋体" w:hAnsi="宋体" w:hint="eastAsia"/>
        </w:rPr>
        <w:t>《心有一团火，温暖众人心》是人教版高中语文必修上</w:t>
      </w:r>
      <w:r w:rsidRPr="00782864">
        <w:rPr>
          <w:rFonts w:ascii="宋体" w:hAnsi="宋体"/>
        </w:rPr>
        <w:t>第二单元的</w:t>
      </w:r>
      <w:r w:rsidRPr="00782864">
        <w:rPr>
          <w:rFonts w:ascii="宋体" w:hAnsi="宋体" w:hint="eastAsia"/>
        </w:rPr>
        <w:t>第二篇</w:t>
      </w:r>
      <w:r w:rsidRPr="00782864">
        <w:rPr>
          <w:rFonts w:ascii="宋体" w:hAnsi="宋体"/>
        </w:rPr>
        <w:t>课文，</w:t>
      </w:r>
      <w:r w:rsidRPr="00782864">
        <w:rPr>
          <w:rFonts w:ascii="宋体" w:hAnsi="宋体" w:hint="eastAsia"/>
        </w:rPr>
        <w:t>属于人物通讯。</w:t>
      </w:r>
      <w:r w:rsidRPr="00782864">
        <w:rPr>
          <w:rFonts w:ascii="宋体" w:hAnsi="宋体"/>
        </w:rPr>
        <w:t>1957年，张秉贵被评为北京市劳动模范；1979年被国务院授予全国劳动模范称号，成为商业战线上的一面旗帜</w:t>
      </w:r>
      <w:r w:rsidRPr="00782864">
        <w:rPr>
          <w:rFonts w:ascii="宋体" w:hAnsi="宋体" w:hint="eastAsia"/>
        </w:rPr>
        <w:t>，</w:t>
      </w:r>
      <w:r w:rsidRPr="00782864">
        <w:rPr>
          <w:rFonts w:ascii="宋体" w:hAnsi="宋体"/>
        </w:rPr>
        <w:t>2009年被评为“100位新中国成立以来感动中国人物”之一。张秉贵身上所体现出来的中华民族优良传统和美德，已远远超越了他所生活和工作的那个时代，成为了中华文明史上的光辉典范。</w:t>
      </w:r>
    </w:p>
    <w:p w:rsidR="009246EA" w:rsidRPr="00782864" w:rsidP="00782864" w14:paraId="5BD8AF18" w14:textId="5DDFC875">
      <w:pPr>
        <w:snapToGrid w:val="0"/>
        <w:spacing w:line="360" w:lineRule="auto"/>
        <w:rPr>
          <w:rFonts w:ascii="宋体" w:hAnsi="宋体"/>
        </w:rPr>
      </w:pPr>
      <w:r w:rsidRPr="00782864">
        <w:rPr>
          <w:rFonts w:ascii="宋体" w:hAnsi="宋体"/>
          <w:noProof/>
        </w:rPr>
        <w:drawing>
          <wp:inline distT="0" distB="0" distL="0" distR="0">
            <wp:extent cx="1762125" cy="314325"/>
            <wp:effectExtent l="0" t="0" r="9525" b="9525"/>
            <wp:docPr id="7" name="图片 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49982" name="Picture 2"/>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rcRect l="877" t="22826" r="2924" b="22826"/>
                    <a:stretch>
                      <a:fillRect/>
                    </a:stretch>
                  </pic:blipFill>
                  <pic:spPr bwMode="auto">
                    <a:xfrm>
                      <a:off x="0" y="0"/>
                      <a:ext cx="1762125" cy="314325"/>
                    </a:xfrm>
                    <a:prstGeom prst="rect">
                      <a:avLst/>
                    </a:prstGeom>
                    <a:noFill/>
                    <a:ln>
                      <a:noFill/>
                    </a:ln>
                  </pic:spPr>
                </pic:pic>
              </a:graphicData>
            </a:graphic>
          </wp:inline>
        </w:drawing>
      </w:r>
    </w:p>
    <w:p w:rsidR="004323C5" w:rsidRPr="00782864" w:rsidP="00782864" w14:paraId="1832FE36" w14:textId="77777777">
      <w:pPr>
        <w:adjustRightInd w:val="0"/>
        <w:snapToGrid w:val="0"/>
        <w:spacing w:line="360" w:lineRule="auto"/>
        <w:ind w:firstLine="420" w:firstLineChars="200"/>
        <w:rPr>
          <w:rFonts w:ascii="宋体" w:hAnsi="宋体"/>
        </w:rPr>
      </w:pPr>
      <w:r w:rsidRPr="00782864">
        <w:rPr>
          <w:rFonts w:ascii="宋体" w:hAnsi="宋体" w:hint="eastAsia"/>
        </w:rPr>
        <w:t>1</w:t>
      </w:r>
      <w:r w:rsidRPr="00782864">
        <w:rPr>
          <w:rFonts w:ascii="宋体" w:hAnsi="宋体"/>
        </w:rPr>
        <w:t>.</w:t>
      </w:r>
      <w:r w:rsidRPr="00782864">
        <w:rPr>
          <w:rFonts w:ascii="宋体" w:hAnsi="宋体" w:hint="eastAsia"/>
        </w:rPr>
        <w:t>积累基础知识，</w:t>
      </w:r>
      <w:r w:rsidRPr="00782864">
        <w:rPr>
          <w:rFonts w:ascii="宋体" w:hAnsi="宋体"/>
        </w:rPr>
        <w:t>了解人物通讯的基本写作特点，</w:t>
      </w:r>
      <w:r w:rsidRPr="00782864">
        <w:rPr>
          <w:rFonts w:ascii="宋体" w:hAnsi="宋体" w:hint="eastAsia"/>
        </w:rPr>
        <w:t>培养语言建构与运用素养。</w:t>
      </w:r>
    </w:p>
    <w:p w:rsidR="004323C5" w:rsidRPr="00782864" w:rsidP="00782864" w14:paraId="774F179C" w14:textId="14BEAC46">
      <w:pPr>
        <w:adjustRightInd w:val="0"/>
        <w:snapToGrid w:val="0"/>
        <w:spacing w:line="360" w:lineRule="auto"/>
        <w:ind w:firstLine="420" w:firstLineChars="200"/>
        <w:rPr>
          <w:rFonts w:ascii="宋体" w:hAnsi="宋体"/>
        </w:rPr>
      </w:pPr>
      <w:r w:rsidRPr="00782864">
        <w:rPr>
          <w:rFonts w:ascii="宋体" w:hAnsi="宋体" w:hint="eastAsia"/>
        </w:rPr>
        <w:t>2.理清文章脉络，</w:t>
      </w:r>
      <w:r w:rsidRPr="00782864">
        <w:rPr>
          <w:rFonts w:ascii="宋体" w:hAnsi="宋体"/>
        </w:rPr>
        <w:t>掌握</w:t>
      </w:r>
      <w:r w:rsidRPr="00782864" w:rsidR="00B54125">
        <w:rPr>
          <w:rFonts w:ascii="宋体" w:hAnsi="宋体" w:hint="eastAsia"/>
        </w:rPr>
        <w:t>运用细节描写人物的手法</w:t>
      </w:r>
      <w:r w:rsidRPr="00782864">
        <w:rPr>
          <w:rFonts w:ascii="宋体" w:hAnsi="宋体" w:hint="eastAsia"/>
        </w:rPr>
        <w:t>，培促进思维发展，培养学生思维发展与提升素养。</w:t>
      </w:r>
    </w:p>
    <w:p w:rsidR="004323C5" w:rsidRPr="00782864" w:rsidP="00782864" w14:paraId="3049AC24" w14:textId="77777777">
      <w:pPr>
        <w:adjustRightInd w:val="0"/>
        <w:snapToGrid w:val="0"/>
        <w:spacing w:line="360" w:lineRule="auto"/>
        <w:ind w:firstLine="420" w:firstLineChars="200"/>
        <w:rPr>
          <w:rFonts w:ascii="宋体" w:hAnsi="宋体"/>
        </w:rPr>
      </w:pPr>
      <w:r w:rsidRPr="00782864">
        <w:rPr>
          <w:rFonts w:ascii="宋体" w:hAnsi="宋体" w:hint="eastAsia"/>
        </w:rPr>
        <w:t>3.</w:t>
      </w:r>
      <w:r w:rsidRPr="00782864">
        <w:rPr>
          <w:rFonts w:ascii="宋体" w:hAnsi="宋体"/>
        </w:rPr>
        <w:t>挖掘人物亮点，学习一材多用，储备写作素材</w:t>
      </w:r>
      <w:r w:rsidRPr="00782864">
        <w:rPr>
          <w:rFonts w:ascii="宋体" w:hAnsi="宋体" w:hint="eastAsia"/>
        </w:rPr>
        <w:t>，培养审美鉴赏与创造素养。</w:t>
      </w:r>
    </w:p>
    <w:p w:rsidR="00635D73" w:rsidRPr="00782864" w:rsidP="00782864" w14:paraId="1A0A4474" w14:textId="3679754A">
      <w:pPr>
        <w:adjustRightInd w:val="0"/>
        <w:snapToGrid w:val="0"/>
        <w:spacing w:line="360" w:lineRule="auto"/>
        <w:ind w:firstLine="420" w:firstLineChars="200"/>
        <w:rPr>
          <w:rFonts w:ascii="宋体" w:hAnsi="宋体"/>
        </w:rPr>
      </w:pPr>
      <w:r w:rsidRPr="00782864">
        <w:rPr>
          <w:rFonts w:ascii="宋体" w:hAnsi="宋体" w:hint="eastAsia"/>
        </w:rPr>
        <w:t>4.自读、研读相结合，</w:t>
      </w:r>
      <w:r w:rsidRPr="00782864">
        <w:rPr>
          <w:rFonts w:hint="eastAsia"/>
        </w:rPr>
        <w:t>理解张秉贵“一团火”精神的丰富内涵和当今时代的意义</w:t>
      </w:r>
      <w:r w:rsidRPr="00782864">
        <w:rPr>
          <w:rFonts w:ascii="宋体" w:hAnsi="宋体" w:hint="eastAsia"/>
        </w:rPr>
        <w:t>，培养文化传承与理解素养。</w:t>
      </w:r>
    </w:p>
    <w:p w:rsidR="009246EA" w:rsidRPr="00782864" w:rsidP="00782864" w14:paraId="0C38E423" w14:textId="1F83B02C">
      <w:pPr>
        <w:snapToGrid w:val="0"/>
        <w:spacing w:line="360" w:lineRule="auto"/>
        <w:rPr>
          <w:rFonts w:ascii="宋体" w:hAnsi="宋体"/>
        </w:rPr>
      </w:pPr>
      <w:r w:rsidRPr="00782864">
        <w:rPr>
          <w:rFonts w:ascii="宋体" w:hAnsi="宋体"/>
          <w:noProof/>
        </w:rPr>
        <w:drawing>
          <wp:inline distT="0" distB="0" distL="0" distR="0">
            <wp:extent cx="1133475" cy="314325"/>
            <wp:effectExtent l="0" t="0" r="9525" b="9525"/>
            <wp:docPr id="6" name="图片 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351724" name="Picture 3"/>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rcRect l="4311" t="23914" r="7327" b="25000"/>
                    <a:stretch>
                      <a:fillRect/>
                    </a:stretch>
                  </pic:blipFill>
                  <pic:spPr bwMode="auto">
                    <a:xfrm>
                      <a:off x="0" y="0"/>
                      <a:ext cx="1133475" cy="314325"/>
                    </a:xfrm>
                    <a:prstGeom prst="rect">
                      <a:avLst/>
                    </a:prstGeom>
                    <a:noFill/>
                    <a:ln>
                      <a:noFill/>
                    </a:ln>
                  </pic:spPr>
                </pic:pic>
              </a:graphicData>
            </a:graphic>
          </wp:inline>
        </w:drawing>
      </w:r>
    </w:p>
    <w:p w:rsidR="00B54125" w:rsidRPr="00782864" w:rsidP="00782864" w14:paraId="30173E97" w14:textId="059D503E">
      <w:pPr>
        <w:adjustRightInd w:val="0"/>
        <w:snapToGrid w:val="0"/>
        <w:spacing w:line="360" w:lineRule="auto"/>
        <w:ind w:firstLine="420" w:firstLineChars="200"/>
        <w:rPr>
          <w:rFonts w:ascii="宋体" w:hAnsi="宋体"/>
        </w:rPr>
      </w:pPr>
      <w:r w:rsidRPr="00782864">
        <w:rPr>
          <w:rFonts w:ascii="宋体" w:hAnsi="宋体"/>
        </w:rPr>
        <w:t>1</w:t>
      </w:r>
      <w:r w:rsidRPr="00782864">
        <w:rPr>
          <w:rFonts w:ascii="宋体" w:hAnsi="宋体" w:hint="eastAsia"/>
        </w:rPr>
        <w:t>.理清文章脉络，</w:t>
      </w:r>
      <w:r w:rsidRPr="00782864">
        <w:rPr>
          <w:rFonts w:ascii="宋体" w:hAnsi="宋体"/>
        </w:rPr>
        <w:t>掌握</w:t>
      </w:r>
      <w:r w:rsidRPr="00782864">
        <w:rPr>
          <w:rFonts w:ascii="宋体" w:hAnsi="宋体" w:hint="eastAsia"/>
        </w:rPr>
        <w:t>运用细节描写人物的手法。</w:t>
      </w:r>
    </w:p>
    <w:p w:rsidR="00635D73" w:rsidRPr="00782864" w:rsidP="00782864" w14:paraId="31CEFD67" w14:textId="4EE035F8">
      <w:pPr>
        <w:adjustRightInd w:val="0"/>
        <w:snapToGrid w:val="0"/>
        <w:spacing w:line="360" w:lineRule="auto"/>
        <w:ind w:firstLine="420" w:firstLineChars="200"/>
        <w:rPr>
          <w:rFonts w:ascii="宋体" w:hAnsi="宋体"/>
        </w:rPr>
      </w:pPr>
      <w:r w:rsidRPr="00782864">
        <w:rPr>
          <w:rFonts w:ascii="宋体" w:hAnsi="宋体" w:hint="eastAsia"/>
        </w:rPr>
        <w:t>4.</w:t>
      </w:r>
      <w:r w:rsidRPr="00782864">
        <w:rPr>
          <w:rFonts w:hint="eastAsia"/>
        </w:rPr>
        <w:t>理解张秉贵“一团火”精神的丰富内涵和当今时代的意义</w:t>
      </w:r>
      <w:r w:rsidRPr="00782864">
        <w:rPr>
          <w:rFonts w:ascii="宋体" w:hAnsi="宋体" w:hint="eastAsia"/>
        </w:rPr>
        <w:t>。</w:t>
      </w:r>
    </w:p>
    <w:p w:rsidR="009246EA" w:rsidRPr="00782864" w:rsidP="00782864" w14:paraId="5A78C861" w14:textId="16F0E006">
      <w:pPr>
        <w:snapToGrid w:val="0"/>
        <w:spacing w:line="360" w:lineRule="auto"/>
        <w:rPr>
          <w:rFonts w:ascii="宋体" w:hAnsi="宋体"/>
        </w:rPr>
      </w:pPr>
      <w:r w:rsidRPr="00782864">
        <w:rPr>
          <w:rFonts w:ascii="宋体" w:hAnsi="宋体"/>
          <w:noProof/>
        </w:rPr>
        <w:drawing>
          <wp:inline distT="0" distB="0" distL="0" distR="0">
            <wp:extent cx="1085850" cy="304800"/>
            <wp:effectExtent l="0" t="0" r="0" b="0"/>
            <wp:docPr id="5" name="图片 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771796" name="Picture 4"/>
                    <pic:cNvPicPr>
                      <a:picLocks noChangeAspect="1" noChangeArrowheads="1"/>
                    </pic:cNvPicPr>
                  </pic:nvPicPr>
                  <pic:blipFill>
                    <a:blip xmlns:r="http://schemas.openxmlformats.org/officeDocument/2006/relationships" r:embed="rId8">
                      <a:extLst>
                        <a:ext xmlns:a="http://schemas.openxmlformats.org/drawingml/2006/main" uri="{28A0092B-C50C-407E-A947-70E740481C1C}">
                          <a14:useLocalDpi xmlns:a14="http://schemas.microsoft.com/office/drawing/2010/main" val="0"/>
                        </a:ext>
                      </a:extLst>
                    </a:blip>
                    <a:srcRect l="6465" t="23912" r="3448" b="22826"/>
                    <a:stretch>
                      <a:fillRect/>
                    </a:stretch>
                  </pic:blipFill>
                  <pic:spPr bwMode="auto">
                    <a:xfrm>
                      <a:off x="0" y="0"/>
                      <a:ext cx="1085850" cy="304800"/>
                    </a:xfrm>
                    <a:prstGeom prst="rect">
                      <a:avLst/>
                    </a:prstGeom>
                    <a:noFill/>
                    <a:ln>
                      <a:noFill/>
                    </a:ln>
                  </pic:spPr>
                </pic:pic>
              </a:graphicData>
            </a:graphic>
          </wp:inline>
        </w:drawing>
      </w:r>
    </w:p>
    <w:p w:rsidR="00CC3A01" w:rsidRPr="00782864" w:rsidP="00782864" w14:paraId="10CA29BD" w14:textId="77777777">
      <w:pPr>
        <w:snapToGrid w:val="0"/>
        <w:spacing w:line="360" w:lineRule="auto"/>
        <w:ind w:firstLine="420" w:firstLineChars="200"/>
        <w:rPr>
          <w:rFonts w:ascii="宋体" w:hAnsi="宋体"/>
        </w:rPr>
      </w:pPr>
      <w:r w:rsidRPr="00782864">
        <w:rPr>
          <w:rFonts w:ascii="宋体" w:hAnsi="宋体"/>
        </w:rPr>
        <w:t>1</w:t>
      </w:r>
      <w:r w:rsidRPr="00782864">
        <w:rPr>
          <w:rFonts w:ascii="宋体" w:hAnsi="宋体" w:hint="eastAsia"/>
        </w:rPr>
        <w:t>.利用网络查资料，了解人物通讯的文体特点。</w:t>
      </w:r>
    </w:p>
    <w:p w:rsidR="00CC3A01" w:rsidRPr="00782864" w:rsidP="00782864" w14:paraId="36AFF614" w14:textId="1DD4E04A">
      <w:pPr>
        <w:snapToGrid w:val="0"/>
        <w:spacing w:line="360" w:lineRule="auto"/>
        <w:ind w:firstLine="420" w:firstLineChars="200"/>
        <w:rPr>
          <w:rFonts w:ascii="宋体" w:hAnsi="宋体"/>
        </w:rPr>
      </w:pPr>
      <w:r w:rsidRPr="00782864">
        <w:rPr>
          <w:rFonts w:ascii="宋体" w:hAnsi="宋体"/>
        </w:rPr>
        <w:t>2</w:t>
      </w:r>
      <w:r w:rsidRPr="00782864">
        <w:rPr>
          <w:rFonts w:ascii="宋体" w:hAnsi="宋体" w:hint="eastAsia"/>
        </w:rPr>
        <w:t>.利用网络查资料，了解</w:t>
      </w:r>
      <w:r w:rsidRPr="00782864" w:rsidR="00B17392">
        <w:rPr>
          <w:rFonts w:ascii="宋体" w:hAnsi="宋体" w:hint="eastAsia"/>
        </w:rPr>
        <w:t>张秉贵</w:t>
      </w:r>
      <w:r w:rsidRPr="00782864">
        <w:rPr>
          <w:rFonts w:ascii="宋体" w:hAnsi="宋体" w:hint="eastAsia"/>
        </w:rPr>
        <w:t>的经历</w:t>
      </w:r>
      <w:r w:rsidRPr="00782864" w:rsidR="00B17392">
        <w:rPr>
          <w:rFonts w:ascii="宋体" w:hAnsi="宋体" w:hint="eastAsia"/>
        </w:rPr>
        <w:t>及精神品质</w:t>
      </w:r>
      <w:r w:rsidRPr="00782864">
        <w:rPr>
          <w:rFonts w:ascii="宋体" w:hAnsi="宋体" w:hint="eastAsia"/>
        </w:rPr>
        <w:t>。</w:t>
      </w:r>
    </w:p>
    <w:p w:rsidR="00CC3A01" w:rsidRPr="00782864" w:rsidP="00782864" w14:paraId="17801C82" w14:textId="77777777">
      <w:pPr>
        <w:snapToGrid w:val="0"/>
        <w:spacing w:line="360" w:lineRule="auto"/>
        <w:ind w:firstLine="420" w:firstLineChars="200"/>
        <w:rPr>
          <w:rFonts w:ascii="宋体" w:hAnsi="宋体"/>
        </w:rPr>
      </w:pPr>
      <w:r w:rsidRPr="00782864">
        <w:rPr>
          <w:rFonts w:ascii="宋体" w:hAnsi="宋体"/>
        </w:rPr>
        <w:t>3</w:t>
      </w:r>
      <w:r w:rsidRPr="00782864">
        <w:rPr>
          <w:rFonts w:ascii="宋体" w:hAnsi="宋体" w:hint="eastAsia"/>
        </w:rPr>
        <w:t>.利用网络查资料，了解本文的写作背景。</w:t>
      </w:r>
    </w:p>
    <w:p w:rsidR="00635D73" w:rsidRPr="00782864" w:rsidP="00782864" w14:paraId="55C04850" w14:textId="0AAD4842">
      <w:pPr>
        <w:snapToGrid w:val="0"/>
        <w:spacing w:line="360" w:lineRule="auto"/>
        <w:ind w:firstLine="420" w:firstLineChars="200"/>
        <w:rPr>
          <w:rFonts w:ascii="宋体" w:hAnsi="宋体"/>
        </w:rPr>
      </w:pPr>
      <w:r w:rsidRPr="00782864">
        <w:rPr>
          <w:rFonts w:ascii="宋体" w:hAnsi="宋体"/>
        </w:rPr>
        <w:t>4</w:t>
      </w:r>
      <w:r w:rsidRPr="00782864">
        <w:rPr>
          <w:rFonts w:ascii="宋体" w:hAnsi="宋体" w:hint="eastAsia"/>
        </w:rPr>
        <w:t>. 梳理字词，积累基础知识。</w:t>
      </w:r>
    </w:p>
    <w:p w:rsidR="009246EA" w:rsidRPr="00782864" w:rsidP="00782864" w14:paraId="7076F857" w14:textId="6CDC2D3C">
      <w:pPr>
        <w:snapToGrid w:val="0"/>
        <w:spacing w:line="360" w:lineRule="auto"/>
        <w:rPr>
          <w:rFonts w:ascii="宋体" w:hAnsi="宋体"/>
        </w:rPr>
      </w:pPr>
      <w:r w:rsidRPr="00782864">
        <w:rPr>
          <w:rFonts w:ascii="宋体" w:hAnsi="宋体"/>
          <w:noProof/>
        </w:rPr>
        <w:drawing>
          <wp:inline distT="0" distB="0" distL="0" distR="0">
            <wp:extent cx="1085850" cy="314325"/>
            <wp:effectExtent l="0" t="0" r="0" b="9525"/>
            <wp:docPr id="4" name="图片 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11538" name="Picture 5"/>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rcRect l="5603" t="22826" r="6465" b="25000"/>
                    <a:stretch>
                      <a:fillRect/>
                    </a:stretch>
                  </pic:blipFill>
                  <pic:spPr bwMode="auto">
                    <a:xfrm>
                      <a:off x="0" y="0"/>
                      <a:ext cx="1085850" cy="314325"/>
                    </a:xfrm>
                    <a:prstGeom prst="rect">
                      <a:avLst/>
                    </a:prstGeom>
                    <a:noFill/>
                    <a:ln>
                      <a:noFill/>
                    </a:ln>
                  </pic:spPr>
                </pic:pic>
              </a:graphicData>
            </a:graphic>
          </wp:inline>
        </w:drawing>
      </w:r>
    </w:p>
    <w:p w:rsidR="00E8249E" w:rsidRPr="00782864" w:rsidP="00782864" w14:paraId="437CC767" w14:textId="0B627766">
      <w:pPr>
        <w:snapToGrid w:val="0"/>
        <w:spacing w:line="360" w:lineRule="auto"/>
        <w:rPr>
          <w:rFonts w:ascii="宋体" w:hAnsi="宋体"/>
          <w:b/>
          <w:bCs/>
        </w:rPr>
      </w:pPr>
      <w:r w:rsidRPr="00782864">
        <w:rPr>
          <w:rFonts w:ascii="宋体" w:hAnsi="宋体" w:hint="eastAsia"/>
          <w:b/>
          <w:bCs/>
        </w:rPr>
        <w:t>一、导入：</w:t>
      </w:r>
    </w:p>
    <w:p w:rsidR="00E8249E" w:rsidRPr="00782864" w:rsidP="00782864" w14:paraId="5D0A73D6" w14:textId="07666197">
      <w:pPr>
        <w:adjustRightInd w:val="0"/>
        <w:snapToGrid w:val="0"/>
        <w:spacing w:line="360" w:lineRule="auto"/>
        <w:ind w:firstLine="420" w:firstLineChars="200"/>
      </w:pPr>
      <w:r w:rsidRPr="00782864">
        <w:rPr>
          <w:rFonts w:hint="eastAsia"/>
        </w:rPr>
        <w:t>2017</w:t>
      </w:r>
      <w:r w:rsidRPr="00782864">
        <w:rPr>
          <w:rFonts w:hint="eastAsia"/>
        </w:rPr>
        <w:t>年，为纪念曾经在北京王府井百货大楼工作</w:t>
      </w:r>
      <w:r w:rsidRPr="00782864">
        <w:rPr>
          <w:rFonts w:hint="eastAsia"/>
        </w:rPr>
        <w:t>30</w:t>
      </w:r>
      <w:r w:rsidRPr="00782864">
        <w:rPr>
          <w:rFonts w:hint="eastAsia"/>
        </w:rPr>
        <w:t>多年的老劳模张秉贵，王府井集团决定，将每年的</w:t>
      </w:r>
      <w:r w:rsidRPr="00782864">
        <w:rPr>
          <w:rFonts w:hint="eastAsia"/>
        </w:rPr>
        <w:t>9</w:t>
      </w:r>
      <w:r w:rsidRPr="00782864">
        <w:rPr>
          <w:rFonts w:hint="eastAsia"/>
        </w:rPr>
        <w:t>月</w:t>
      </w:r>
      <w:r w:rsidRPr="00782864">
        <w:rPr>
          <w:rFonts w:hint="eastAsia"/>
        </w:rPr>
        <w:t>18</w:t>
      </w:r>
      <w:r w:rsidRPr="00782864">
        <w:rPr>
          <w:rFonts w:hint="eastAsia"/>
        </w:rPr>
        <w:t>日设立为张秉贵日，以传承和发扬他的“一团火”精神。</w:t>
      </w:r>
      <w:r w:rsidRPr="00782864" w:rsidR="00470592">
        <w:rPr>
          <w:rFonts w:hint="eastAsia"/>
        </w:rPr>
        <w:t>一个普通人，一个普通劳动者，怎会有这样的殊荣？让我们来认识一下张秉贵</w:t>
      </w:r>
      <w:r w:rsidRPr="00782864" w:rsidR="00DC3BE6">
        <w:rPr>
          <w:rFonts w:hint="eastAsia"/>
        </w:rPr>
        <w:t>，了解一下他的“一团火”精神</w:t>
      </w:r>
      <w:r w:rsidRPr="00782864" w:rsidR="00470592">
        <w:rPr>
          <w:rFonts w:hint="eastAsia"/>
        </w:rPr>
        <w:t>。</w:t>
      </w:r>
    </w:p>
    <w:p w:rsidR="00E8249E" w:rsidRPr="00782864" w:rsidP="00782864" w14:paraId="532391D2" w14:textId="77777777">
      <w:pPr>
        <w:snapToGrid w:val="0"/>
        <w:spacing w:line="360" w:lineRule="auto"/>
        <w:rPr>
          <w:rFonts w:ascii="宋体" w:hAnsi="宋体"/>
          <w:b/>
          <w:bCs/>
        </w:rPr>
      </w:pPr>
      <w:r w:rsidRPr="00782864">
        <w:rPr>
          <w:rFonts w:ascii="宋体" w:hAnsi="宋体" w:hint="eastAsia"/>
          <w:b/>
          <w:bCs/>
        </w:rPr>
        <w:t>二、文学常识：</w:t>
      </w:r>
    </w:p>
    <w:p w:rsidR="00E8249E" w:rsidRPr="00782864" w:rsidP="00782864" w14:paraId="35F3557E" w14:textId="23C6D8D9">
      <w:pPr>
        <w:snapToGrid w:val="0"/>
        <w:spacing w:line="360" w:lineRule="auto"/>
        <w:rPr>
          <w:rFonts w:ascii="宋体" w:hAnsi="宋体"/>
          <w:b/>
          <w:bCs/>
        </w:rPr>
      </w:pPr>
      <w:r w:rsidRPr="00782864">
        <w:rPr>
          <w:rFonts w:ascii="宋体" w:hAnsi="宋体" w:hint="eastAsia"/>
          <w:b/>
          <w:bCs/>
        </w:rPr>
        <w:t>作者：</w:t>
      </w:r>
    </w:p>
    <w:p w:rsidR="00084155" w:rsidRPr="00782864" w:rsidP="00782864" w14:paraId="1E79BB40" w14:textId="20825A7C">
      <w:pPr>
        <w:adjustRightInd w:val="0"/>
        <w:snapToGrid w:val="0"/>
        <w:spacing w:line="360" w:lineRule="auto"/>
        <w:ind w:firstLine="420" w:firstLineChars="200"/>
        <w:rPr>
          <w:rFonts w:ascii="宋体" w:hAnsi="宋体"/>
          <w:szCs w:val="21"/>
        </w:rPr>
      </w:pPr>
      <w:r w:rsidRPr="00782864">
        <w:rPr>
          <w:rFonts w:ascii="宋体" w:hAnsi="宋体"/>
          <w:szCs w:val="21"/>
        </w:rPr>
        <w:t>林为民</w:t>
      </w:r>
      <w:r w:rsidRPr="00782864">
        <w:rPr>
          <w:rFonts w:ascii="宋体" w:hAnsi="宋体" w:hint="eastAsia"/>
          <w:szCs w:val="21"/>
        </w:rPr>
        <w:t>，1942</w:t>
      </w:r>
      <w:r w:rsidRPr="00782864">
        <w:rPr>
          <w:rFonts w:ascii="宋体" w:hAnsi="宋体"/>
          <w:szCs w:val="21"/>
        </w:rPr>
        <w:t>年出生在我国台湾</w:t>
      </w:r>
      <w:r w:rsidRPr="00782864">
        <w:rPr>
          <w:rFonts w:ascii="宋体" w:hAnsi="宋体" w:hint="eastAsia"/>
          <w:szCs w:val="21"/>
        </w:rPr>
        <w:t>，</w:t>
      </w:r>
      <w:r w:rsidRPr="00782864">
        <w:rPr>
          <w:rFonts w:ascii="宋体" w:hAnsi="宋体"/>
          <w:szCs w:val="21"/>
        </w:rPr>
        <w:t>父亲为爱国烈士林正亨。林为民自18岁起先后就职于北京日报社、北京晚报社</w:t>
      </w:r>
      <w:r w:rsidRPr="00782864">
        <w:rPr>
          <w:rFonts w:ascii="宋体" w:hAnsi="宋体" w:hint="eastAsia"/>
          <w:szCs w:val="21"/>
        </w:rPr>
        <w:t>，</w:t>
      </w:r>
      <w:r w:rsidRPr="00782864">
        <w:rPr>
          <w:rFonts w:ascii="宋体" w:hAnsi="宋体"/>
          <w:szCs w:val="21"/>
        </w:rPr>
        <w:t>直至退休。他把一生都奉献给了记者工作。</w:t>
      </w:r>
    </w:p>
    <w:p w:rsidR="00E8249E" w:rsidRPr="00782864" w:rsidP="00782864" w14:paraId="04E87847" w14:textId="41FB042C">
      <w:pPr>
        <w:snapToGrid w:val="0"/>
        <w:spacing w:line="360" w:lineRule="auto"/>
        <w:rPr>
          <w:rFonts w:ascii="宋体" w:hAnsi="宋体"/>
          <w:b/>
          <w:bCs/>
        </w:rPr>
      </w:pPr>
      <w:r w:rsidRPr="00782864">
        <w:rPr>
          <w:rFonts w:ascii="宋体" w:hAnsi="宋体" w:hint="eastAsia"/>
          <w:b/>
          <w:bCs/>
        </w:rPr>
        <w:t>三、了解</w:t>
      </w:r>
      <w:r w:rsidRPr="00782864" w:rsidR="00084155">
        <w:rPr>
          <w:rFonts w:ascii="宋体" w:hAnsi="宋体" w:hint="eastAsia"/>
          <w:b/>
          <w:bCs/>
        </w:rPr>
        <w:t>张秉贵</w:t>
      </w:r>
      <w:r w:rsidRPr="00782864">
        <w:rPr>
          <w:rFonts w:ascii="宋体" w:hAnsi="宋体" w:hint="eastAsia"/>
          <w:b/>
          <w:bCs/>
        </w:rPr>
        <w:t>：</w:t>
      </w:r>
    </w:p>
    <w:p w:rsidR="00084155" w:rsidRPr="00782864" w:rsidP="00782864" w14:paraId="31BAE4D2" w14:textId="77777777">
      <w:pPr>
        <w:adjustRightInd w:val="0"/>
        <w:snapToGrid w:val="0"/>
        <w:spacing w:line="360" w:lineRule="auto"/>
        <w:ind w:firstLine="420" w:firstLineChars="200"/>
        <w:rPr>
          <w:rFonts w:ascii="宋体" w:hAnsi="宋体"/>
          <w:szCs w:val="21"/>
        </w:rPr>
      </w:pPr>
      <w:r w:rsidRPr="00782864">
        <w:rPr>
          <w:rFonts w:ascii="宋体" w:hAnsi="宋体" w:hint="eastAsia"/>
          <w:szCs w:val="21"/>
        </w:rPr>
        <w:t>张秉贵，1918年出生于北京，11岁时到纺织厂当童工，17岁到北京一家杂货店当学徒。旧社会的苦难经历，让张秉贵不堪回首。新中国成立的50年代初，即将开业的北京百货大楼招聘营业员，尽管规定只招25岁以下的年轻人，但已经36岁的张秉贵因有“多年的经商经验”被破格录取，当上“新中国第一店”的售货员。他从1955年11月到百货大楼站柜台，30多年的时间接待顾客近400万人次，没有跟顾客红过一次脸，吵过一次嘴，没有怠慢过任何一个人。他苦练售货技术和心算法，练就了令人称奇的“一抓准”“一口清”技艺。所谓“一抓准”，就是指一把就能抓准分量；“一口清”则是非常神奇的算账速度。</w:t>
      </w:r>
    </w:p>
    <w:p w:rsidR="00E8249E" w:rsidRPr="00782864" w:rsidP="00782864" w14:paraId="341130BD" w14:textId="1554AB8A">
      <w:pPr>
        <w:adjustRightInd w:val="0"/>
        <w:snapToGrid w:val="0"/>
        <w:spacing w:line="360" w:lineRule="auto"/>
        <w:ind w:firstLine="420" w:firstLineChars="200"/>
        <w:rPr>
          <w:rFonts w:ascii="宋体" w:hAnsi="宋体"/>
          <w:szCs w:val="21"/>
        </w:rPr>
      </w:pPr>
      <w:r w:rsidRPr="00782864">
        <w:rPr>
          <w:rFonts w:ascii="宋体" w:hAnsi="宋体" w:hint="eastAsia"/>
          <w:szCs w:val="21"/>
        </w:rPr>
        <w:t>1957年，被评为北京市劳动模范；1979年被国务院授予全国劳动模范称号，成为商业战线上的一面旗帜，多次被授予优秀共产党员称号，当选为党的十一大代表，第五、第六届全国人大代表和常委。北京有燕京八景，张秉贵售货被称为“燕京第九景”。1987年，张秉贵因病医治无效，在北京不幸去世，享年69岁；1988年，北京市百货大楼在大门广场处为其竖立半身铜像至今，陈云同志亲笔为其题词:“一团火”精神光耀神州。2009年张秉贵被评为“100位新中国成立以来感动中国人物”之一。</w:t>
      </w:r>
    </w:p>
    <w:p w:rsidR="00E8249E" w:rsidRPr="00782864" w:rsidP="00782864" w14:paraId="54CE6F99" w14:textId="77777777">
      <w:pPr>
        <w:snapToGrid w:val="0"/>
        <w:spacing w:line="360" w:lineRule="auto"/>
        <w:rPr>
          <w:rFonts w:ascii="宋体" w:hAnsi="宋体"/>
          <w:b/>
          <w:bCs/>
        </w:rPr>
      </w:pPr>
      <w:r w:rsidRPr="00782864">
        <w:rPr>
          <w:rFonts w:ascii="宋体" w:hAnsi="宋体" w:hint="eastAsia"/>
          <w:b/>
          <w:bCs/>
        </w:rPr>
        <w:t>四、背景及解题</w:t>
      </w:r>
    </w:p>
    <w:p w:rsidR="00E8249E" w:rsidRPr="00782864" w:rsidP="00782864" w14:paraId="7771CD55" w14:textId="0C1E8C2D">
      <w:pPr>
        <w:snapToGrid w:val="0"/>
        <w:spacing w:line="360" w:lineRule="auto"/>
        <w:rPr>
          <w:rFonts w:ascii="宋体" w:hAnsi="宋体"/>
          <w:b/>
          <w:bCs/>
        </w:rPr>
      </w:pPr>
      <w:r w:rsidRPr="00782864">
        <w:rPr>
          <w:rFonts w:ascii="宋体" w:hAnsi="宋体" w:hint="eastAsia"/>
          <w:b/>
          <w:bCs/>
        </w:rPr>
        <w:t>1.写作背景：</w:t>
      </w:r>
    </w:p>
    <w:p w:rsidR="00F168EC" w:rsidRPr="00782864" w:rsidP="00782864" w14:paraId="6AECF589" w14:textId="77777777">
      <w:pPr>
        <w:adjustRightInd w:val="0"/>
        <w:snapToGrid w:val="0"/>
        <w:spacing w:line="360" w:lineRule="auto"/>
        <w:ind w:firstLine="420" w:firstLineChars="200"/>
        <w:rPr>
          <w:rFonts w:ascii="宋体" w:hAnsi="宋体"/>
          <w:szCs w:val="21"/>
        </w:rPr>
      </w:pPr>
      <w:r w:rsidRPr="00782864">
        <w:rPr>
          <w:rFonts w:ascii="宋体" w:hAnsi="宋体"/>
          <w:szCs w:val="21"/>
        </w:rPr>
        <w:t>新中国成立以来</w:t>
      </w:r>
      <w:r w:rsidRPr="00782864">
        <w:rPr>
          <w:rFonts w:ascii="宋体" w:hAnsi="宋体" w:hint="eastAsia"/>
          <w:szCs w:val="21"/>
        </w:rPr>
        <w:t>，</w:t>
      </w:r>
      <w:r w:rsidRPr="00782864">
        <w:rPr>
          <w:rFonts w:ascii="宋体" w:hAnsi="宋体"/>
          <w:szCs w:val="21"/>
        </w:rPr>
        <w:t>我国工人阶级和广大劳动群众</w:t>
      </w:r>
      <w:r w:rsidRPr="00782864">
        <w:rPr>
          <w:rFonts w:ascii="宋体" w:hAnsi="宋体" w:hint="eastAsia"/>
          <w:szCs w:val="21"/>
        </w:rPr>
        <w:t>，</w:t>
      </w:r>
      <w:r w:rsidRPr="00782864">
        <w:rPr>
          <w:rFonts w:ascii="宋体" w:hAnsi="宋体"/>
          <w:szCs w:val="21"/>
        </w:rPr>
        <w:t>以昂扬的</w:t>
      </w:r>
      <w:r w:rsidRPr="00782864">
        <w:rPr>
          <w:rFonts w:ascii="宋体" w:hAnsi="宋体" w:hint="eastAsia"/>
          <w:szCs w:val="21"/>
        </w:rPr>
        <w:t>热情和冲天干劲积极投身于社会主义革命和建设，为共和国的发展做出了巨大的贡献。在火热的社会主义建设和改革开放的伟大实践中，涌现出一批又一批杰出的先进模范人物。在平凡的售货员岗位上，张秉贵成为新中国商业战线上的一面旗帜，被誉为“燕京第九景”。</w:t>
      </w:r>
    </w:p>
    <w:p w:rsidR="00F168EC" w:rsidRPr="00782864" w:rsidP="00782864" w14:paraId="0AF44908" w14:textId="690AF748">
      <w:pPr>
        <w:snapToGrid w:val="0"/>
        <w:spacing w:line="360" w:lineRule="auto"/>
        <w:rPr>
          <w:rFonts w:ascii="宋体" w:hAnsi="宋体"/>
          <w:b/>
          <w:bCs/>
        </w:rPr>
      </w:pPr>
      <w:r w:rsidRPr="00782864">
        <w:rPr>
          <w:rFonts w:ascii="宋体" w:hAnsi="宋体"/>
          <w:b/>
          <w:bCs/>
        </w:rPr>
        <w:t>2</w:t>
      </w:r>
      <w:r w:rsidRPr="00782864">
        <w:rPr>
          <w:rFonts w:ascii="宋体" w:hAnsi="宋体" w:hint="eastAsia"/>
          <w:b/>
          <w:bCs/>
        </w:rPr>
        <w:t>.解题：</w:t>
      </w:r>
    </w:p>
    <w:p w:rsidR="00F168EC" w:rsidRPr="00782864" w:rsidP="00782864" w14:paraId="64BD6FC7" w14:textId="5C3CB61F">
      <w:pPr>
        <w:adjustRightInd w:val="0"/>
        <w:snapToGrid w:val="0"/>
        <w:spacing w:line="360" w:lineRule="auto"/>
        <w:ind w:firstLine="420" w:firstLineChars="200"/>
        <w:rPr>
          <w:rFonts w:ascii="宋体" w:hAnsi="宋体"/>
          <w:szCs w:val="21"/>
        </w:rPr>
      </w:pPr>
      <w:r w:rsidRPr="00782864">
        <w:rPr>
          <w:rFonts w:ascii="宋体" w:hAnsi="宋体"/>
          <w:szCs w:val="21"/>
        </w:rPr>
        <w:t>“心有一团火</w:t>
      </w:r>
      <w:r w:rsidRPr="00782864">
        <w:rPr>
          <w:rFonts w:ascii="宋体" w:hAnsi="宋体" w:hint="eastAsia"/>
          <w:szCs w:val="21"/>
        </w:rPr>
        <w:t>，</w:t>
      </w:r>
      <w:r w:rsidRPr="00782864">
        <w:rPr>
          <w:rFonts w:ascii="宋体" w:hAnsi="宋体"/>
          <w:szCs w:val="21"/>
        </w:rPr>
        <w:t>温暖众人心”这一标题意蕴丰富</w:t>
      </w:r>
      <w:r w:rsidRPr="00782864">
        <w:rPr>
          <w:rFonts w:ascii="宋体" w:hAnsi="宋体" w:hint="eastAsia"/>
          <w:szCs w:val="21"/>
        </w:rPr>
        <w:t>，</w:t>
      </w:r>
      <w:r w:rsidRPr="00782864">
        <w:rPr>
          <w:rFonts w:ascii="宋体" w:hAnsi="宋体"/>
          <w:szCs w:val="21"/>
        </w:rPr>
        <w:t>含意深刻。表层意思是说张秉贵业务熟练</w:t>
      </w:r>
      <w:r w:rsidRPr="00782864">
        <w:rPr>
          <w:rFonts w:ascii="宋体" w:hAnsi="宋体" w:hint="eastAsia"/>
          <w:szCs w:val="21"/>
        </w:rPr>
        <w:t>，</w:t>
      </w:r>
      <w:r w:rsidRPr="00782864">
        <w:rPr>
          <w:rFonts w:ascii="宋体" w:hAnsi="宋体"/>
          <w:szCs w:val="21"/>
        </w:rPr>
        <w:t>服务热情似火</w:t>
      </w:r>
      <w:r w:rsidRPr="00782864">
        <w:rPr>
          <w:rFonts w:ascii="宋体" w:hAnsi="宋体" w:hint="eastAsia"/>
          <w:szCs w:val="21"/>
        </w:rPr>
        <w:t>，</w:t>
      </w:r>
      <w:r w:rsidRPr="00782864">
        <w:rPr>
          <w:rFonts w:ascii="宋体" w:hAnsi="宋体"/>
          <w:szCs w:val="21"/>
        </w:rPr>
        <w:t>市民被他的真诚和一心一意为大家服务的行为所感动；内在含意是歌颂在那个特定的时代里</w:t>
      </w:r>
      <w:r w:rsidRPr="00782864">
        <w:rPr>
          <w:rFonts w:ascii="宋体" w:hAnsi="宋体" w:hint="eastAsia"/>
          <w:szCs w:val="21"/>
        </w:rPr>
        <w:t>，</w:t>
      </w:r>
      <w:r w:rsidRPr="00782864">
        <w:rPr>
          <w:rFonts w:ascii="宋体" w:hAnsi="宋体"/>
          <w:szCs w:val="21"/>
        </w:rPr>
        <w:t>先锋人物们火一般的责任感和使命感</w:t>
      </w:r>
      <w:r w:rsidRPr="00782864">
        <w:rPr>
          <w:rFonts w:ascii="宋体" w:hAnsi="宋体" w:hint="eastAsia"/>
          <w:szCs w:val="21"/>
        </w:rPr>
        <w:t>，</w:t>
      </w:r>
      <w:r w:rsidRPr="00782864">
        <w:rPr>
          <w:rFonts w:ascii="宋体" w:hAnsi="宋体"/>
          <w:szCs w:val="21"/>
        </w:rPr>
        <w:t>突出的是他们在平凡的岗位上勇于担当和付出的精</w:t>
      </w:r>
      <w:r w:rsidRPr="00782864">
        <w:rPr>
          <w:rFonts w:ascii="宋体" w:hAnsi="宋体" w:hint="eastAsia"/>
          <w:szCs w:val="21"/>
        </w:rPr>
        <w:t>神。</w:t>
      </w:r>
    </w:p>
    <w:p w:rsidR="00E8249E" w:rsidRPr="00782864" w:rsidP="00782864" w14:paraId="511FD5FF" w14:textId="3E035546">
      <w:pPr>
        <w:snapToGrid w:val="0"/>
        <w:spacing w:line="360" w:lineRule="auto"/>
        <w:rPr>
          <w:rFonts w:ascii="宋体" w:hAnsi="宋体"/>
          <w:b/>
          <w:bCs/>
        </w:rPr>
      </w:pPr>
      <w:r w:rsidRPr="00782864">
        <w:rPr>
          <w:rFonts w:ascii="宋体" w:hAnsi="宋体" w:hint="eastAsia"/>
          <w:b/>
          <w:bCs/>
        </w:rPr>
        <w:t>五、内容研读：</w:t>
      </w:r>
    </w:p>
    <w:p w:rsidR="00635D73" w:rsidRPr="00782864" w:rsidP="00782864" w14:paraId="252DA92D" w14:textId="6F83DCE6">
      <w:pPr>
        <w:snapToGrid w:val="0"/>
        <w:spacing w:line="360" w:lineRule="auto"/>
        <w:rPr>
          <w:rFonts w:ascii="宋体" w:hAnsi="宋体"/>
        </w:rPr>
      </w:pPr>
      <w:r w:rsidRPr="00782864">
        <w:rPr>
          <w:rFonts w:ascii="宋体" w:hAnsi="宋体" w:hint="eastAsia"/>
        </w:rPr>
        <w:t>（一）理清</w:t>
      </w:r>
      <w:r w:rsidRPr="00782864" w:rsidR="00723F14">
        <w:rPr>
          <w:rFonts w:ascii="宋体" w:hAnsi="宋体" w:hint="eastAsia"/>
        </w:rPr>
        <w:t>层次</w:t>
      </w:r>
      <w:r w:rsidRPr="00782864">
        <w:rPr>
          <w:rFonts w:ascii="宋体" w:hAnsi="宋体" w:hint="eastAsia"/>
        </w:rPr>
        <w:t>：</w:t>
      </w:r>
    </w:p>
    <w:p w:rsidR="00877BA5" w:rsidRPr="00782864" w:rsidP="00782864" w14:paraId="0C9B6140" w14:textId="585FD0F0">
      <w:pPr>
        <w:adjustRightInd w:val="0"/>
        <w:snapToGrid w:val="0"/>
        <w:spacing w:line="360" w:lineRule="auto"/>
        <w:ind w:firstLine="420" w:firstLineChars="200"/>
        <w:rPr>
          <w:rFonts w:ascii="宋体" w:hAnsi="宋体"/>
          <w:szCs w:val="21"/>
        </w:rPr>
      </w:pPr>
      <w:r w:rsidRPr="00782864">
        <w:rPr>
          <w:rFonts w:ascii="宋体" w:hAnsi="宋体" w:hint="eastAsia"/>
        </w:rPr>
        <w:t>1.</w:t>
      </w:r>
      <w:r w:rsidRPr="00782864">
        <w:rPr>
          <w:rFonts w:ascii="宋体" w:hAnsi="宋体" w:hint="eastAsia"/>
        </w:rPr>
        <w:t>思考：</w:t>
      </w:r>
      <w:r w:rsidRPr="00782864">
        <w:rPr>
          <w:rFonts w:ascii="宋体" w:hAnsi="宋体" w:hint="eastAsia"/>
          <w:szCs w:val="21"/>
        </w:rPr>
        <w:t>文章可以分为哪几个部分？</w:t>
      </w:r>
    </w:p>
    <w:p w:rsidR="00877BA5" w:rsidRPr="00782864" w:rsidP="00782864" w14:paraId="02665484" w14:textId="77777777">
      <w:pPr>
        <w:widowControl/>
        <w:adjustRightInd w:val="0"/>
        <w:snapToGrid w:val="0"/>
        <w:spacing w:line="360" w:lineRule="auto"/>
        <w:ind w:firstLine="420" w:firstLineChars="200"/>
        <w:jc w:val="left"/>
        <w:rPr>
          <w:rFonts w:ascii="宋体" w:hAnsi="宋体"/>
          <w:szCs w:val="21"/>
        </w:rPr>
      </w:pPr>
      <w:r w:rsidRPr="00782864">
        <w:rPr>
          <w:rFonts w:ascii="宋体" w:hAnsi="宋体" w:hint="eastAsia"/>
          <w:szCs w:val="21"/>
        </w:rPr>
        <w:t>明确：分为三部分。</w:t>
      </w:r>
    </w:p>
    <w:p w:rsidR="00877BA5" w:rsidRPr="00782864" w:rsidP="00782864" w14:paraId="2AC50C78" w14:textId="77777777">
      <w:pPr>
        <w:widowControl/>
        <w:adjustRightInd w:val="0"/>
        <w:snapToGrid w:val="0"/>
        <w:spacing w:line="360" w:lineRule="auto"/>
        <w:ind w:firstLine="420" w:firstLineChars="200"/>
        <w:jc w:val="left"/>
        <w:rPr>
          <w:rFonts w:ascii="宋体" w:hAnsi="宋体"/>
          <w:szCs w:val="21"/>
        </w:rPr>
      </w:pPr>
      <w:r w:rsidRPr="00782864">
        <w:rPr>
          <w:rFonts w:ascii="宋体" w:hAnsi="宋体" w:hint="eastAsia"/>
          <w:szCs w:val="21"/>
        </w:rPr>
        <w:t>第一部分：张秉贵的“一团火”品格的表现。</w:t>
      </w:r>
    </w:p>
    <w:p w:rsidR="00877BA5" w:rsidRPr="00782864" w:rsidP="00782864" w14:paraId="647C1A21" w14:textId="77777777">
      <w:pPr>
        <w:widowControl/>
        <w:adjustRightInd w:val="0"/>
        <w:snapToGrid w:val="0"/>
        <w:spacing w:line="360" w:lineRule="auto"/>
        <w:ind w:firstLine="420" w:firstLineChars="200"/>
        <w:jc w:val="left"/>
        <w:rPr>
          <w:rFonts w:ascii="宋体" w:hAnsi="宋体"/>
          <w:szCs w:val="21"/>
        </w:rPr>
      </w:pPr>
      <w:r w:rsidRPr="00782864">
        <w:rPr>
          <w:rFonts w:ascii="宋体" w:hAnsi="宋体" w:hint="eastAsia"/>
          <w:szCs w:val="21"/>
        </w:rPr>
        <w:t>第二部分：张秉贵的“一团火”品格的成长。</w:t>
      </w:r>
    </w:p>
    <w:p w:rsidR="00877BA5" w:rsidRPr="00782864" w:rsidP="00782864" w14:paraId="08036039" w14:textId="77777777">
      <w:pPr>
        <w:widowControl/>
        <w:adjustRightInd w:val="0"/>
        <w:snapToGrid w:val="0"/>
        <w:spacing w:line="360" w:lineRule="auto"/>
        <w:ind w:firstLine="420" w:firstLineChars="200"/>
        <w:jc w:val="left"/>
        <w:rPr>
          <w:rFonts w:ascii="宋体" w:hAnsi="宋体" w:cs="Courier New"/>
          <w:szCs w:val="21"/>
        </w:rPr>
      </w:pPr>
      <w:r w:rsidRPr="00782864">
        <w:rPr>
          <w:rFonts w:ascii="宋体" w:hAnsi="宋体" w:hint="eastAsia"/>
          <w:szCs w:val="21"/>
        </w:rPr>
        <w:t>第三部分：张秉贵的“一团火”品格的影响。</w:t>
      </w:r>
    </w:p>
    <w:p w:rsidR="00151BEA" w:rsidRPr="00782864" w:rsidP="00782864" w14:paraId="5B05CCC6" w14:textId="309C934B">
      <w:pPr>
        <w:adjustRightInd w:val="0"/>
        <w:snapToGrid w:val="0"/>
        <w:spacing w:line="360" w:lineRule="auto"/>
        <w:ind w:firstLine="420" w:firstLineChars="200"/>
        <w:rPr>
          <w:rFonts w:ascii="宋体" w:hAnsi="宋体"/>
        </w:rPr>
      </w:pPr>
      <w:r w:rsidRPr="00782864">
        <w:rPr>
          <w:rFonts w:ascii="宋体" w:hAnsi="宋体" w:hint="eastAsia"/>
        </w:rPr>
        <w:t>2. 思考，文章的行文线索是什么？结构有什么特点？</w:t>
      </w:r>
    </w:p>
    <w:p w:rsidR="00151BEA" w:rsidRPr="00782864" w:rsidP="00782864" w14:paraId="088DB448" w14:textId="77777777">
      <w:pPr>
        <w:adjustRightInd w:val="0"/>
        <w:snapToGrid w:val="0"/>
        <w:spacing w:line="360" w:lineRule="auto"/>
        <w:ind w:firstLine="420" w:firstLineChars="200"/>
        <w:rPr>
          <w:rFonts w:ascii="宋体" w:hAnsi="宋体"/>
        </w:rPr>
      </w:pPr>
      <w:r w:rsidRPr="00782864">
        <w:rPr>
          <w:rFonts w:ascii="宋体" w:hAnsi="宋体" w:hint="eastAsia"/>
        </w:rPr>
        <w:t>明确：</w:t>
      </w:r>
    </w:p>
    <w:p w:rsidR="00151BEA" w:rsidRPr="00782864" w:rsidP="00782864" w14:paraId="3F49D44C" w14:textId="77777777">
      <w:pPr>
        <w:adjustRightInd w:val="0"/>
        <w:snapToGrid w:val="0"/>
        <w:spacing w:line="360" w:lineRule="auto"/>
        <w:ind w:firstLine="420" w:firstLineChars="200"/>
        <w:rPr>
          <w:rFonts w:ascii="宋体" w:hAnsi="宋体"/>
        </w:rPr>
      </w:pPr>
      <w:r w:rsidRPr="00782864">
        <w:rPr>
          <w:rFonts w:ascii="宋体" w:hAnsi="宋体" w:hint="eastAsia"/>
        </w:rPr>
        <w:t>“一团火”的服务精神，是本文的线索。作品以“一团火”的服务精神为线索展开，贯穿全文。采用了彩线串珠式的结构方式，叙写老售货员生活中的平凡事迹，凸显了主人公具有“一团火”精神风貌，赞扬之情溢于文中。这种结构安排，起到概括故事情节，突出人物形象，深化主题的作用。</w:t>
      </w:r>
    </w:p>
    <w:p w:rsidR="00151BEA" w:rsidRPr="00782864" w:rsidP="00782864" w14:paraId="0E622C8C" w14:textId="77777777">
      <w:pPr>
        <w:adjustRightInd w:val="0"/>
        <w:snapToGrid w:val="0"/>
        <w:spacing w:line="360" w:lineRule="auto"/>
        <w:ind w:firstLine="420" w:firstLineChars="200"/>
        <w:rPr>
          <w:rFonts w:ascii="宋体" w:hAnsi="宋体"/>
        </w:rPr>
      </w:pPr>
      <w:r w:rsidRPr="00782864">
        <w:rPr>
          <w:rFonts w:ascii="宋体" w:hAnsi="宋体" w:hint="eastAsia"/>
        </w:rPr>
        <w:t>结构上的特点：倒叙写法。先点明张秉贵是劳动模范，再用丰富事例加以佐证，同时辅以插叙。买糖果的人形形色色，有老有少，有感激他、赞扬他的也有脾气爆、对他发火的，但是张秉贵始终用他“主动、热情、诚恳、耐心、周到”的态度服务每一个人。这样安排更能突出这位劳动模范就如一团火，无论何时何境都能尽心尽力为人民服务，温暖众人心的美好精神品质。</w:t>
      </w:r>
    </w:p>
    <w:p w:rsidR="00E8249E" w:rsidRPr="00782864" w:rsidP="00782864" w14:paraId="746E6020" w14:textId="5CD17C03">
      <w:pPr>
        <w:snapToGrid w:val="0"/>
        <w:spacing w:line="360" w:lineRule="auto"/>
      </w:pPr>
      <w:r w:rsidRPr="00782864">
        <w:rPr>
          <w:rFonts w:ascii="宋体" w:hAnsi="宋体" w:hint="eastAsia"/>
        </w:rPr>
        <w:t>（二）</w:t>
      </w:r>
      <w:r w:rsidRPr="00782864">
        <w:rPr>
          <w:rFonts w:hint="eastAsia"/>
        </w:rPr>
        <w:t>探究人物精神品质</w:t>
      </w:r>
      <w:r w:rsidRPr="00782864" w:rsidR="005655E9">
        <w:rPr>
          <w:rFonts w:hint="eastAsia"/>
        </w:rPr>
        <w:t>及现实意义</w:t>
      </w:r>
      <w:r w:rsidRPr="00782864">
        <w:rPr>
          <w:rFonts w:hint="eastAsia"/>
        </w:rPr>
        <w:t>：</w:t>
      </w:r>
    </w:p>
    <w:p w:rsidR="00151BEA" w:rsidRPr="00782864" w:rsidP="00782864" w14:paraId="4B453281" w14:textId="77777777">
      <w:pPr>
        <w:widowControl/>
        <w:adjustRightInd w:val="0"/>
        <w:snapToGrid w:val="0"/>
        <w:spacing w:line="360" w:lineRule="auto"/>
        <w:ind w:firstLine="420" w:firstLineChars="200"/>
        <w:jc w:val="left"/>
        <w:rPr>
          <w:rFonts w:ascii="宋体" w:hAnsi="宋体"/>
          <w:szCs w:val="21"/>
        </w:rPr>
      </w:pPr>
      <w:r w:rsidRPr="00782864">
        <w:rPr>
          <w:rFonts w:hint="eastAsia"/>
        </w:rPr>
        <w:t>1.</w:t>
      </w:r>
      <w:r w:rsidRPr="00782864">
        <w:rPr>
          <w:rFonts w:hint="eastAsia"/>
        </w:rPr>
        <w:t>思考，</w:t>
      </w:r>
      <w:r w:rsidRPr="00782864">
        <w:rPr>
          <w:rFonts w:ascii="宋体" w:hAnsi="宋体" w:hint="eastAsia"/>
          <w:szCs w:val="21"/>
        </w:rPr>
        <w:t>文章写了张秉贵的哪些事？分别表现了他的什么品质，从中可以看出张秉贵是一个什么样的人？</w:t>
      </w:r>
    </w:p>
    <w:p w:rsidR="00151BEA" w:rsidRPr="00782864" w:rsidP="00782864" w14:paraId="38AF4B4A" w14:textId="77777777">
      <w:pPr>
        <w:adjustRightInd w:val="0"/>
        <w:snapToGrid w:val="0"/>
        <w:spacing w:line="360" w:lineRule="auto"/>
        <w:ind w:firstLine="420" w:firstLineChars="200"/>
        <w:rPr>
          <w:rFonts w:ascii="宋体" w:hAnsi="宋体"/>
        </w:rPr>
      </w:pPr>
      <w:r w:rsidRPr="00782864">
        <w:rPr>
          <w:rFonts w:ascii="宋体" w:hAnsi="宋体" w:hint="eastAsia"/>
        </w:rPr>
        <w:t>明确：</w:t>
      </w:r>
    </w:p>
    <w:p w:rsidR="00151BEA" w:rsidRPr="00782864" w:rsidP="00782864" w14:paraId="37E83A36" w14:textId="77777777">
      <w:pPr>
        <w:widowControl/>
        <w:adjustRightInd w:val="0"/>
        <w:snapToGrid w:val="0"/>
        <w:spacing w:line="360" w:lineRule="auto"/>
        <w:ind w:firstLine="420" w:firstLineChars="200"/>
        <w:jc w:val="left"/>
        <w:rPr>
          <w:rFonts w:ascii="宋体" w:hAnsi="宋体"/>
          <w:szCs w:val="21"/>
        </w:rPr>
      </w:pPr>
      <w:r w:rsidRPr="00782864">
        <w:rPr>
          <w:rFonts w:ascii="宋体" w:hAnsi="宋体" w:hint="eastAsia"/>
          <w:szCs w:val="21"/>
        </w:rPr>
        <w:t>①张秉贵用糖哄哭闹的小孩，表现了他的耐心细致、周到体贴。</w:t>
      </w:r>
    </w:p>
    <w:p w:rsidR="00151BEA" w:rsidRPr="00782864" w:rsidP="00782864" w14:paraId="630E0BC5" w14:textId="77777777">
      <w:pPr>
        <w:widowControl/>
        <w:adjustRightInd w:val="0"/>
        <w:snapToGrid w:val="0"/>
        <w:spacing w:line="360" w:lineRule="auto"/>
        <w:ind w:firstLine="420" w:firstLineChars="200"/>
        <w:jc w:val="left"/>
        <w:rPr>
          <w:rFonts w:ascii="宋体" w:hAnsi="宋体"/>
          <w:szCs w:val="21"/>
        </w:rPr>
      </w:pPr>
      <w:r w:rsidRPr="00782864">
        <w:rPr>
          <w:rFonts w:ascii="宋体" w:hAnsi="宋体" w:hint="eastAsia"/>
          <w:szCs w:val="21"/>
        </w:rPr>
        <w:t>②张秉贵给要赶火车的顾客提前称糖并悉心指路，表现了他体贴入微、急人所急、解人所难的品质。</w:t>
      </w:r>
    </w:p>
    <w:p w:rsidR="00151BEA" w:rsidRPr="00782864" w:rsidP="00782864" w14:paraId="2CE682D2" w14:textId="77777777">
      <w:pPr>
        <w:widowControl/>
        <w:adjustRightInd w:val="0"/>
        <w:snapToGrid w:val="0"/>
        <w:spacing w:line="360" w:lineRule="auto"/>
        <w:ind w:firstLine="420" w:firstLineChars="200"/>
        <w:jc w:val="left"/>
        <w:rPr>
          <w:rFonts w:ascii="宋体" w:hAnsi="宋体"/>
          <w:szCs w:val="21"/>
        </w:rPr>
      </w:pPr>
      <w:r w:rsidRPr="00782864">
        <w:rPr>
          <w:rFonts w:ascii="宋体" w:hAnsi="宋体" w:hint="eastAsia"/>
          <w:szCs w:val="21"/>
        </w:rPr>
        <w:t>③张秉贵接待了气呼呼的女顾客，表现了他的热情大度、主动耐心、和蔼亲切。</w:t>
      </w:r>
    </w:p>
    <w:p w:rsidR="00151BEA" w:rsidRPr="00782864" w:rsidP="00782864" w14:paraId="22358E9A" w14:textId="77777777">
      <w:pPr>
        <w:widowControl/>
        <w:adjustRightInd w:val="0"/>
        <w:snapToGrid w:val="0"/>
        <w:spacing w:line="360" w:lineRule="auto"/>
        <w:ind w:firstLine="420" w:firstLineChars="200"/>
        <w:jc w:val="left"/>
        <w:rPr>
          <w:rFonts w:ascii="宋体" w:hAnsi="宋体"/>
          <w:szCs w:val="21"/>
        </w:rPr>
      </w:pPr>
      <w:r w:rsidRPr="00782864">
        <w:rPr>
          <w:rFonts w:ascii="宋体" w:hAnsi="宋体" w:hint="eastAsia"/>
          <w:szCs w:val="21"/>
        </w:rPr>
        <w:t>④张秉贵的女儿生病，却依旧没有影响他的服务态度，表现了他的隐忍克制、爱岗敬业、公私分明。</w:t>
      </w:r>
    </w:p>
    <w:p w:rsidR="00151BEA" w:rsidRPr="00782864" w:rsidP="00782864" w14:paraId="7BAC7B64" w14:textId="77777777">
      <w:pPr>
        <w:widowControl/>
        <w:adjustRightInd w:val="0"/>
        <w:snapToGrid w:val="0"/>
        <w:spacing w:line="360" w:lineRule="auto"/>
        <w:ind w:firstLine="420" w:firstLineChars="200"/>
        <w:jc w:val="left"/>
        <w:rPr>
          <w:rFonts w:ascii="宋体" w:hAnsi="宋体"/>
          <w:szCs w:val="21"/>
        </w:rPr>
      </w:pPr>
      <w:r w:rsidRPr="00782864">
        <w:rPr>
          <w:rFonts w:ascii="宋体" w:hAnsi="宋体" w:hint="eastAsia"/>
          <w:szCs w:val="21"/>
        </w:rPr>
        <w:t>⑤张秉贵光照顾买得多的顾客而被买得少的顾客质问后受到触动，表现了他自我反省、不断成长的品质。</w:t>
      </w:r>
    </w:p>
    <w:p w:rsidR="00151BEA" w:rsidRPr="00782864" w:rsidP="00782864" w14:paraId="2306962E" w14:textId="77777777">
      <w:pPr>
        <w:widowControl/>
        <w:adjustRightInd w:val="0"/>
        <w:snapToGrid w:val="0"/>
        <w:spacing w:line="360" w:lineRule="auto"/>
        <w:ind w:firstLine="420" w:firstLineChars="200"/>
        <w:jc w:val="left"/>
        <w:rPr>
          <w:rFonts w:ascii="宋体" w:hAnsi="宋体"/>
          <w:szCs w:val="21"/>
        </w:rPr>
      </w:pPr>
      <w:r w:rsidRPr="00782864">
        <w:rPr>
          <w:rFonts w:ascii="宋体" w:hAnsi="宋体" w:hint="eastAsia"/>
          <w:szCs w:val="21"/>
        </w:rPr>
        <w:t>⑥张秉贵忆往昔被兵痞打，今天却收到女顾客的水果而感慨不已，表现了他懂得感恩，乐于奉献的品质。</w:t>
      </w:r>
    </w:p>
    <w:p w:rsidR="00151BEA" w:rsidRPr="00782864" w:rsidP="00782864" w14:paraId="4EBC1716" w14:textId="77777777">
      <w:pPr>
        <w:widowControl/>
        <w:adjustRightInd w:val="0"/>
        <w:snapToGrid w:val="0"/>
        <w:spacing w:line="360" w:lineRule="auto"/>
        <w:ind w:firstLine="420" w:firstLineChars="200"/>
        <w:jc w:val="left"/>
        <w:rPr>
          <w:rFonts w:ascii="宋体" w:hAnsi="宋体"/>
          <w:szCs w:val="21"/>
        </w:rPr>
      </w:pPr>
      <w:r w:rsidRPr="00782864">
        <w:rPr>
          <w:rFonts w:ascii="宋体" w:hAnsi="宋体" w:hint="eastAsia"/>
          <w:szCs w:val="21"/>
        </w:rPr>
        <w:t>⑦张秉贵通过多种渠道丰富自己的商品知识，当好顾客的参谋，表现他主动求知、严于律己、视“为人民服务”为服务宗旨的品质。</w:t>
      </w:r>
    </w:p>
    <w:p w:rsidR="00151BEA" w:rsidRPr="00782864" w:rsidP="00782864" w14:paraId="20CE7F8F" w14:textId="77777777">
      <w:pPr>
        <w:widowControl/>
        <w:adjustRightInd w:val="0"/>
        <w:snapToGrid w:val="0"/>
        <w:spacing w:line="360" w:lineRule="auto"/>
        <w:ind w:firstLine="420" w:firstLineChars="200"/>
        <w:jc w:val="left"/>
        <w:rPr>
          <w:rFonts w:ascii="宋体" w:hAnsi="宋体"/>
          <w:szCs w:val="21"/>
        </w:rPr>
      </w:pPr>
      <w:r w:rsidRPr="00782864">
        <w:rPr>
          <w:rFonts w:ascii="宋体" w:hAnsi="宋体" w:hint="eastAsia"/>
          <w:szCs w:val="21"/>
        </w:rPr>
        <w:t>⑧张秉贵去吃夜宵，因座无虚席，厨房大师傅特意给他拿凳子而受启发，表现了他善于剖析小事、思想觉悟高。</w:t>
      </w:r>
    </w:p>
    <w:p w:rsidR="00151BEA" w:rsidRPr="00782864" w:rsidP="00782864" w14:paraId="029A00E0" w14:textId="3A214BCA">
      <w:pPr>
        <w:adjustRightInd w:val="0"/>
        <w:snapToGrid w:val="0"/>
        <w:spacing w:line="360" w:lineRule="auto"/>
        <w:ind w:firstLine="420" w:firstLineChars="200"/>
        <w:rPr>
          <w:rFonts w:ascii="宋体" w:hAnsi="宋体"/>
        </w:rPr>
      </w:pPr>
      <w:r w:rsidRPr="00782864">
        <w:rPr>
          <w:rFonts w:ascii="宋体" w:hAnsi="宋体" w:hint="eastAsia"/>
        </w:rPr>
        <w:t>小结：张秉贵是一位热情体贴、细致周到、诚恳耐心的优秀老售货员。</w:t>
      </w:r>
    </w:p>
    <w:p w:rsidR="005655E9" w:rsidRPr="00782864" w:rsidP="00782864" w14:paraId="36B82835" w14:textId="77777777">
      <w:pPr>
        <w:adjustRightInd w:val="0"/>
        <w:snapToGrid w:val="0"/>
        <w:spacing w:line="360" w:lineRule="auto"/>
        <w:ind w:firstLine="420" w:firstLineChars="200"/>
        <w:rPr>
          <w:rFonts w:ascii="宋体" w:hAnsi="宋体"/>
        </w:rPr>
      </w:pPr>
      <w:r w:rsidRPr="00782864">
        <w:rPr>
          <w:rFonts w:ascii="宋体" w:hAnsi="宋体" w:hint="eastAsia"/>
        </w:rPr>
        <w:t>2.思考，</w:t>
      </w:r>
      <w:r w:rsidRPr="00782864">
        <w:rPr>
          <w:rFonts w:ascii="宋体" w:hAnsi="宋体" w:hint="eastAsia"/>
          <w:szCs w:val="21"/>
        </w:rPr>
        <w:t>找出文中写“一团火”的句子，思考</w:t>
      </w:r>
      <w:r w:rsidRPr="00782864">
        <w:rPr>
          <w:rFonts w:ascii="宋体" w:hAnsi="宋体" w:hint="eastAsia"/>
        </w:rPr>
        <w:t>“心有一团火，温暖众人心”为题有什么好处？作家冰心说：“他用这团火，温暖着别人，照亮了别人”，当今时代，我们要如何理解张秉贵的“一团火”精神？</w:t>
      </w:r>
    </w:p>
    <w:p w:rsidR="005655E9" w:rsidRPr="00782864" w:rsidP="00782864" w14:paraId="4680675C" w14:textId="77777777">
      <w:pPr>
        <w:adjustRightInd w:val="0"/>
        <w:snapToGrid w:val="0"/>
        <w:spacing w:line="360" w:lineRule="auto"/>
        <w:ind w:firstLine="420" w:firstLineChars="200"/>
        <w:rPr>
          <w:rFonts w:ascii="宋体" w:hAnsi="宋体"/>
        </w:rPr>
      </w:pPr>
      <w:r w:rsidRPr="00782864">
        <w:rPr>
          <w:rFonts w:ascii="宋体" w:hAnsi="宋体" w:hint="eastAsia"/>
        </w:rPr>
        <w:t>明确：</w:t>
      </w:r>
    </w:p>
    <w:p w:rsidR="005655E9" w:rsidRPr="00782864" w:rsidP="00782864" w14:paraId="470A0C03" w14:textId="77777777">
      <w:pPr>
        <w:adjustRightInd w:val="0"/>
        <w:snapToGrid w:val="0"/>
        <w:spacing w:line="360" w:lineRule="auto"/>
        <w:ind w:firstLine="420" w:firstLineChars="200"/>
        <w:rPr>
          <w:rFonts w:ascii="宋体" w:hAnsi="宋体"/>
        </w:rPr>
      </w:pPr>
      <w:r w:rsidRPr="00782864">
        <w:rPr>
          <w:rFonts w:ascii="宋体" w:hAnsi="宋体" w:hint="eastAsia"/>
        </w:rPr>
        <w:t>（1）①收货动作的迅速劲儿,接待顾客的热情劲儿,像一团火一样,把大家深深地吸引住了。</w:t>
      </w:r>
    </w:p>
    <w:p w:rsidR="005655E9" w:rsidRPr="00782864" w:rsidP="00782864" w14:paraId="677BB5E4" w14:textId="77777777">
      <w:pPr>
        <w:adjustRightInd w:val="0"/>
        <w:snapToGrid w:val="0"/>
        <w:spacing w:line="360" w:lineRule="auto"/>
        <w:ind w:firstLine="420" w:firstLineChars="200"/>
        <w:rPr>
          <w:rFonts w:ascii="宋体" w:hAnsi="宋体"/>
        </w:rPr>
      </w:pPr>
      <w:r w:rsidRPr="00782864">
        <w:rPr>
          <w:rFonts w:ascii="宋体" w:hAnsi="宋体" w:hint="eastAsia"/>
        </w:rPr>
        <w:t>②张秉贵常说:“我们售贷员要用全心全意为人民服务的一团火,来温暖人民群众,使他们不仅在商店里感到热乎乎的,回到家里热乎乎的,走上工作岗位还要热乎乎的,激发出更大的革命干劲儿。”</w:t>
      </w:r>
    </w:p>
    <w:p w:rsidR="005655E9" w:rsidRPr="00782864" w:rsidP="00782864" w14:paraId="0FFDCDC3" w14:textId="77777777">
      <w:pPr>
        <w:adjustRightInd w:val="0"/>
        <w:snapToGrid w:val="0"/>
        <w:spacing w:line="360" w:lineRule="auto"/>
        <w:ind w:firstLine="420" w:firstLineChars="200"/>
        <w:rPr>
          <w:rFonts w:ascii="宋体" w:hAnsi="宋体"/>
        </w:rPr>
      </w:pPr>
      <w:r w:rsidRPr="00782864">
        <w:rPr>
          <w:rFonts w:ascii="宋体" w:hAnsi="宋体" w:hint="eastAsia"/>
        </w:rPr>
        <w:t>③张乘费用自己心中的一团火温暖人民群众,赢得了广大顾客的爱戴和尊敬。</w:t>
      </w:r>
    </w:p>
    <w:p w:rsidR="005655E9" w:rsidRPr="00782864" w:rsidP="00782864" w14:paraId="16CB74D4" w14:textId="77777777">
      <w:pPr>
        <w:adjustRightInd w:val="0"/>
        <w:snapToGrid w:val="0"/>
        <w:spacing w:line="360" w:lineRule="auto"/>
        <w:ind w:firstLine="420" w:firstLineChars="200"/>
        <w:rPr>
          <w:rFonts w:ascii="宋体" w:hAnsi="宋体"/>
        </w:rPr>
      </w:pPr>
      <w:r w:rsidRPr="00782864">
        <w:rPr>
          <w:rFonts w:ascii="宋体" w:hAnsi="宋体" w:hint="eastAsia"/>
        </w:rPr>
        <w:t>④您那感人肺腑的事迹,使我心中仿佛升起了一团火。</w:t>
      </w:r>
    </w:p>
    <w:p w:rsidR="005655E9" w:rsidRPr="00782864" w:rsidP="00782864" w14:paraId="164DAB54" w14:textId="77777777">
      <w:pPr>
        <w:adjustRightInd w:val="0"/>
        <w:snapToGrid w:val="0"/>
        <w:spacing w:line="360" w:lineRule="auto"/>
        <w:ind w:firstLine="420" w:firstLineChars="200"/>
        <w:rPr>
          <w:rFonts w:ascii="宋体" w:hAnsi="宋体"/>
        </w:rPr>
      </w:pPr>
      <w:r w:rsidRPr="00782864">
        <w:rPr>
          <w:rFonts w:ascii="宋体" w:hAnsi="宋体" w:hint="eastAsia"/>
        </w:rPr>
        <w:t>小结：“心中一团火”运用比喻的修辞手法，指张秉贵接待顾客时饱满的工作热情。“温暖众人心”指顾客满意且以真心回馈张秉贵。这一标题句式整齐，揭示了这篇新闻作品的主要内容，吸引读者的阅读兴趣。</w:t>
      </w:r>
    </w:p>
    <w:p w:rsidR="005655E9" w:rsidRPr="00782864" w:rsidP="00782864" w14:paraId="3CB285D7" w14:textId="77777777">
      <w:pPr>
        <w:adjustRightInd w:val="0"/>
        <w:snapToGrid w:val="0"/>
        <w:spacing w:line="360" w:lineRule="auto"/>
        <w:ind w:firstLine="420" w:firstLineChars="200"/>
        <w:rPr>
          <w:rFonts w:ascii="宋体" w:hAnsi="宋体"/>
        </w:rPr>
      </w:pPr>
      <w:r w:rsidRPr="00782864">
        <w:rPr>
          <w:rFonts w:ascii="宋体" w:hAnsi="宋体" w:hint="eastAsia"/>
        </w:rPr>
        <w:t>（2）①张秉贵的“一团火”精神是民族精神和时代精神的重要内涵，是一心为人民服务、爱岗敬业的典型代表，是我们极为宝贵的精神财富。</w:t>
      </w:r>
    </w:p>
    <w:p w:rsidR="005655E9" w:rsidRPr="00782864" w:rsidP="00782864" w14:paraId="27C55828" w14:textId="77777777">
      <w:pPr>
        <w:adjustRightInd w:val="0"/>
        <w:snapToGrid w:val="0"/>
        <w:spacing w:line="360" w:lineRule="auto"/>
        <w:ind w:firstLine="420" w:firstLineChars="200"/>
        <w:rPr>
          <w:rFonts w:ascii="宋体" w:hAnsi="宋体"/>
        </w:rPr>
      </w:pPr>
      <w:r w:rsidRPr="00782864">
        <w:rPr>
          <w:rFonts w:ascii="宋体" w:hAnsi="宋体" w:hint="eastAsia"/>
        </w:rPr>
        <w:t>②把“一团火”精神做成品牌，以品牌为载体，用劳模的崇高理想凝聚职工，用劳模的先进事迹感召职工，用劳模的高尚情操陶冶职工，用劳模的进取意识引领职工，这是弘扬“一团火“精神、发挥劳模作用最直接、最有效的方法。</w:t>
      </w:r>
    </w:p>
    <w:p w:rsidR="005655E9" w:rsidRPr="00782864" w:rsidP="00782864" w14:paraId="58D3C235" w14:textId="77777777">
      <w:pPr>
        <w:adjustRightInd w:val="0"/>
        <w:snapToGrid w:val="0"/>
        <w:spacing w:line="360" w:lineRule="auto"/>
        <w:ind w:firstLine="420" w:firstLineChars="200"/>
        <w:rPr>
          <w:rFonts w:ascii="宋体" w:hAnsi="宋体"/>
        </w:rPr>
      </w:pPr>
      <w:r w:rsidRPr="00782864">
        <w:rPr>
          <w:rFonts w:ascii="宋体" w:hAnsi="宋体" w:hint="eastAsia"/>
        </w:rPr>
        <w:t>③通过劳模的号召力和影响力激励大家艰苦奋斗、爱岗敬业、甘于奉献，这对于建设一支有理想、有道德、有文化、有纪律的高素质职工队伍，对稳定就业、稳定社会、促进发展有着十分重要的战略意义。</w:t>
      </w:r>
    </w:p>
    <w:p w:rsidR="00F91A71" w:rsidRPr="00782864" w:rsidP="00782864" w14:paraId="32490198" w14:textId="02F3ACAE">
      <w:pPr>
        <w:adjustRightInd w:val="0"/>
        <w:snapToGrid w:val="0"/>
        <w:spacing w:line="360" w:lineRule="auto"/>
        <w:rPr>
          <w:rFonts w:ascii="宋体" w:hAnsi="宋体"/>
        </w:rPr>
      </w:pPr>
      <w:r w:rsidRPr="00782864">
        <w:rPr>
          <w:rFonts w:ascii="宋体" w:hAnsi="宋体" w:hint="eastAsia"/>
        </w:rPr>
        <w:t>（三）概括课文主题</w:t>
      </w:r>
    </w:p>
    <w:p w:rsidR="00F91A71" w:rsidRPr="00782864" w:rsidP="00782864" w14:paraId="4323404E" w14:textId="0A8558A6">
      <w:pPr>
        <w:adjustRightInd w:val="0"/>
        <w:snapToGrid w:val="0"/>
        <w:spacing w:line="360" w:lineRule="auto"/>
        <w:ind w:firstLine="420" w:firstLineChars="200"/>
        <w:rPr>
          <w:rFonts w:ascii="宋体" w:hAnsi="宋体"/>
        </w:rPr>
      </w:pPr>
      <w:r w:rsidRPr="00782864">
        <w:rPr>
          <w:rFonts w:ascii="宋体" w:hAnsi="宋体" w:hint="eastAsia"/>
        </w:rPr>
        <w:t>思考，本文表达了怎样的主题？</w:t>
      </w:r>
    </w:p>
    <w:p w:rsidR="00F91A71" w:rsidRPr="00782864" w:rsidP="00782864" w14:paraId="38A69F90" w14:textId="7FDDA659">
      <w:pPr>
        <w:adjustRightInd w:val="0"/>
        <w:snapToGrid w:val="0"/>
        <w:spacing w:line="360" w:lineRule="auto"/>
        <w:ind w:firstLine="420" w:firstLineChars="200"/>
        <w:rPr>
          <w:rFonts w:ascii="宋体" w:hAnsi="宋体"/>
        </w:rPr>
      </w:pPr>
      <w:r w:rsidRPr="00782864">
        <w:rPr>
          <w:rFonts w:ascii="宋体" w:hAnsi="宋体" w:hint="eastAsia"/>
        </w:rPr>
        <w:t>明确：</w:t>
      </w:r>
    </w:p>
    <w:p w:rsidR="00F91A71" w:rsidRPr="00782864" w:rsidP="00782864" w14:paraId="4D7A6A8E" w14:textId="77777777">
      <w:pPr>
        <w:adjustRightInd w:val="0"/>
        <w:snapToGrid w:val="0"/>
        <w:spacing w:line="360" w:lineRule="auto"/>
        <w:ind w:firstLine="420" w:firstLineChars="200"/>
        <w:rPr>
          <w:rFonts w:ascii="宋体" w:hAnsi="宋体"/>
          <w:szCs w:val="21"/>
        </w:rPr>
      </w:pPr>
      <w:r w:rsidRPr="00782864">
        <w:rPr>
          <w:rFonts w:ascii="宋体" w:hAnsi="宋体"/>
          <w:szCs w:val="21"/>
        </w:rPr>
        <w:t>文章叙述了北京市百货大楼售货员张秉贵在平凡的工作岗位上</w:t>
      </w:r>
      <w:r w:rsidRPr="00782864">
        <w:rPr>
          <w:rFonts w:ascii="宋体" w:hAnsi="宋体" w:hint="eastAsia"/>
          <w:szCs w:val="21"/>
        </w:rPr>
        <w:t>，</w:t>
      </w:r>
      <w:r w:rsidRPr="00782864">
        <w:rPr>
          <w:rFonts w:ascii="宋体" w:hAnsi="宋体"/>
          <w:szCs w:val="21"/>
        </w:rPr>
        <w:t>以高度的工作热忱和对顾客“主动、热情、诚恳、耐心、周到”的服务态度为人民服务的事迹</w:t>
      </w:r>
      <w:r w:rsidRPr="00782864">
        <w:rPr>
          <w:rFonts w:ascii="宋体" w:hAnsi="宋体" w:hint="eastAsia"/>
          <w:szCs w:val="21"/>
        </w:rPr>
        <w:t>，</w:t>
      </w:r>
      <w:r w:rsidRPr="00782864">
        <w:rPr>
          <w:rFonts w:ascii="宋体" w:hAnsi="宋体"/>
          <w:szCs w:val="21"/>
        </w:rPr>
        <w:t>高度赞扬了张秉贵</w:t>
      </w:r>
      <w:r w:rsidRPr="00782864">
        <w:rPr>
          <w:rFonts w:ascii="宋体" w:hAnsi="宋体" w:hint="eastAsia"/>
          <w:szCs w:val="21"/>
        </w:rPr>
        <w:t>的无私奉献、爱岗敬业的工匠精神。</w:t>
      </w:r>
    </w:p>
    <w:p w:rsidR="00F91A71" w:rsidRPr="00782864" w:rsidP="00782864" w14:paraId="7543A7C1" w14:textId="19B3246D">
      <w:pPr>
        <w:adjustRightInd w:val="0"/>
        <w:snapToGrid w:val="0"/>
        <w:spacing w:line="360" w:lineRule="auto"/>
        <w:rPr>
          <w:rFonts w:ascii="宋体" w:hAnsi="宋体"/>
        </w:rPr>
      </w:pPr>
      <w:r w:rsidRPr="00782864">
        <w:rPr>
          <w:rFonts w:ascii="宋体" w:hAnsi="宋体" w:hint="eastAsia"/>
        </w:rPr>
        <w:t>（四）</w:t>
      </w:r>
      <w:r w:rsidRPr="00782864">
        <w:rPr>
          <w:rFonts w:hint="eastAsia"/>
        </w:rPr>
        <w:t>总结写作特点：</w:t>
      </w:r>
    </w:p>
    <w:p w:rsidR="00151BEA" w:rsidRPr="00782864" w:rsidP="00782864" w14:paraId="2A6562B8" w14:textId="38B96029">
      <w:pPr>
        <w:adjustRightInd w:val="0"/>
        <w:snapToGrid w:val="0"/>
        <w:spacing w:line="360" w:lineRule="auto"/>
        <w:ind w:firstLine="420" w:firstLineChars="200"/>
        <w:rPr>
          <w:rFonts w:ascii="宋体" w:hAnsi="宋体"/>
        </w:rPr>
      </w:pPr>
      <w:r w:rsidRPr="00782864">
        <w:rPr>
          <w:rFonts w:ascii="宋体" w:hAnsi="宋体"/>
        </w:rPr>
        <w:t>1</w:t>
      </w:r>
      <w:r w:rsidRPr="00782864">
        <w:rPr>
          <w:rFonts w:ascii="宋体" w:hAnsi="宋体"/>
        </w:rPr>
        <w:t>.</w:t>
      </w:r>
      <w:r w:rsidRPr="00782864" w:rsidR="00CF4934">
        <w:rPr>
          <w:rFonts w:ascii="宋体" w:hAnsi="宋体" w:hint="eastAsia"/>
        </w:rPr>
        <w:t>思考，文章运用哪些手法来表现张秉贵的精神品质？</w:t>
      </w:r>
    </w:p>
    <w:p w:rsidR="00CF4934" w:rsidRPr="00782864" w:rsidP="00782864" w14:paraId="41CC9D05" w14:textId="6A6ACDC7">
      <w:pPr>
        <w:adjustRightInd w:val="0"/>
        <w:snapToGrid w:val="0"/>
        <w:spacing w:line="360" w:lineRule="auto"/>
        <w:ind w:firstLine="420" w:firstLineChars="200"/>
        <w:rPr>
          <w:rFonts w:ascii="宋体" w:hAnsi="宋体"/>
        </w:rPr>
      </w:pPr>
      <w:r w:rsidRPr="00782864">
        <w:rPr>
          <w:rFonts w:ascii="宋体" w:hAnsi="宋体" w:hint="eastAsia"/>
        </w:rPr>
        <w:t>明确：</w:t>
      </w:r>
    </w:p>
    <w:p w:rsidR="00CF4934" w:rsidRPr="00782864" w:rsidP="00782864" w14:paraId="1E652822" w14:textId="139D57DB">
      <w:pPr>
        <w:adjustRightInd w:val="0"/>
        <w:snapToGrid w:val="0"/>
        <w:spacing w:line="360" w:lineRule="auto"/>
        <w:ind w:firstLine="420" w:firstLineChars="200"/>
        <w:rPr>
          <w:rFonts w:ascii="宋体" w:hAnsi="宋体"/>
          <w:szCs w:val="21"/>
        </w:rPr>
      </w:pPr>
      <w:r w:rsidRPr="00782864">
        <w:rPr>
          <w:rFonts w:ascii="宋体" w:hAnsi="宋体" w:hint="eastAsia"/>
          <w:szCs w:val="21"/>
        </w:rPr>
        <w:t>文章通过语言、细节、动作等描写，让我们看到了一个真实的、日常生活中的张秉贵。通过人们的悄悄议论侧面描写，还有细节描写：一个抱小孩的女顾客来买糖，张秉贵一系列的细心行为，比如让他先把糖给孩子吃，一会儿一块儿算账，又拿出几块儿，用小纸袋包装好，塞到孩子兜儿里，留着孩子路上吃等等，这一系列的行为让读者真实地感受到了张秉贵体贴入微的服务态度。还有一位不讲理的、气呼呼的女顾客来买糖，张秉贵并没有因为顾客的态度而改变自己的态度，一如既往地站在顾客的角度为顾客考虑、服务，最后终于感动了顾客，使其和张秉贵说明了自己生气的缘由。通过这个气呼呼的女顾客来买糖，张秉贵这样一种耐心，细心的态度，我们又进一步看到了张秉贵全心全意为人民服务的真心。</w:t>
      </w:r>
    </w:p>
    <w:p w:rsidR="005655E9" w:rsidRPr="00782864" w:rsidP="00782864" w14:paraId="20B11909" w14:textId="48A57EAB">
      <w:pPr>
        <w:adjustRightInd w:val="0"/>
        <w:snapToGrid w:val="0"/>
        <w:spacing w:line="360" w:lineRule="auto"/>
        <w:ind w:firstLine="420" w:firstLineChars="200"/>
        <w:rPr>
          <w:rFonts w:ascii="宋体" w:hAnsi="宋体"/>
        </w:rPr>
      </w:pPr>
      <w:r w:rsidRPr="00782864">
        <w:rPr>
          <w:rFonts w:ascii="宋体" w:hAnsi="宋体"/>
          <w:szCs w:val="21"/>
        </w:rPr>
        <w:t>2</w:t>
      </w:r>
      <w:r w:rsidRPr="00782864">
        <w:rPr>
          <w:rFonts w:ascii="宋体" w:hAnsi="宋体" w:hint="eastAsia"/>
          <w:szCs w:val="21"/>
        </w:rPr>
        <w:t>.</w:t>
      </w:r>
      <w:r w:rsidRPr="00782864">
        <w:rPr>
          <w:rFonts w:ascii="宋体" w:hAnsi="宋体" w:hint="eastAsia"/>
        </w:rPr>
        <w:t xml:space="preserve"> 思考，文章在描写张秉贵的时候，选择了很多细节，试找出来，并分析其作用。</w:t>
      </w:r>
    </w:p>
    <w:p w:rsidR="005655E9" w:rsidRPr="00782864" w:rsidP="00782864" w14:paraId="451A206F" w14:textId="77777777">
      <w:pPr>
        <w:adjustRightInd w:val="0"/>
        <w:snapToGrid w:val="0"/>
        <w:spacing w:line="360" w:lineRule="auto"/>
        <w:ind w:firstLine="420" w:firstLineChars="200"/>
        <w:rPr>
          <w:rFonts w:ascii="宋体" w:hAnsi="宋体"/>
        </w:rPr>
      </w:pPr>
      <w:r w:rsidRPr="00782864">
        <w:rPr>
          <w:rFonts w:ascii="宋体" w:hAnsi="宋体" w:hint="eastAsia"/>
        </w:rPr>
        <w:t>明确：</w:t>
      </w:r>
    </w:p>
    <w:p w:rsidR="005655E9" w:rsidRPr="00782864" w:rsidP="00782864" w14:paraId="165B2053" w14:textId="77777777">
      <w:pPr>
        <w:adjustRightInd w:val="0"/>
        <w:snapToGrid w:val="0"/>
        <w:spacing w:line="360" w:lineRule="auto"/>
        <w:ind w:firstLine="420" w:firstLineChars="200"/>
        <w:rPr>
          <w:rFonts w:ascii="宋体" w:hAnsi="宋体"/>
        </w:rPr>
      </w:pPr>
      <w:r w:rsidRPr="00782864">
        <w:rPr>
          <w:rFonts w:ascii="宋体" w:hAnsi="宋体" w:hint="eastAsia"/>
        </w:rPr>
        <w:t>示例1：张秉贵在柜台里“三步并作两步走,一点儿不知累”,下班后累得“有时连上楼还要扶着墙”。强烈的细节对比，突出张秉贵忘我的工作精神。</w:t>
      </w:r>
    </w:p>
    <w:p w:rsidR="005655E9" w:rsidRPr="00782864" w:rsidP="00782864" w14:paraId="40F3D1CA" w14:textId="77777777">
      <w:pPr>
        <w:adjustRightInd w:val="0"/>
        <w:snapToGrid w:val="0"/>
        <w:spacing w:line="360" w:lineRule="auto"/>
        <w:ind w:firstLine="420" w:firstLineChars="200"/>
        <w:rPr>
          <w:rFonts w:ascii="宋体" w:hAnsi="宋体"/>
        </w:rPr>
      </w:pPr>
      <w:r w:rsidRPr="00782864">
        <w:rPr>
          <w:rFonts w:ascii="宋体" w:hAnsi="宋体" w:hint="eastAsia"/>
        </w:rPr>
        <w:t>示例2：张秉贵也随着她向柜台东头走去,边走边想:她准遇到了什么不顾心的事,越是这样,我越是要热情接待她。张秉贵一边走,一边还是那样和颜悦色地说: “最近从上海来了几种新果,味道还不错,您想看看吗?我向您介绍一下。”心理描写与语言描写结合，揭示他的主动耐心、亲切和蔼，善于应对各种顾客。</w:t>
      </w:r>
    </w:p>
    <w:p w:rsidR="005655E9" w:rsidRPr="00782864" w:rsidP="00782864" w14:paraId="64C410B7" w14:textId="77777777">
      <w:pPr>
        <w:adjustRightInd w:val="0"/>
        <w:snapToGrid w:val="0"/>
        <w:spacing w:line="360" w:lineRule="auto"/>
        <w:ind w:firstLine="420" w:firstLineChars="200"/>
        <w:rPr>
          <w:rFonts w:ascii="宋体" w:hAnsi="宋体"/>
        </w:rPr>
      </w:pPr>
      <w:r w:rsidRPr="00782864">
        <w:rPr>
          <w:rFonts w:ascii="宋体" w:hAnsi="宋体" w:hint="eastAsia"/>
        </w:rPr>
        <w:t>示例3：他从称好的糖果中拿出一块放回货柜里,又拿出几块用小纸袋好,塞进孩子的衣兜里,把剩下的糖果包捆结实递给顾客,嘱咐道……一连串的动作描写，表现他的细致周到。</w:t>
      </w:r>
    </w:p>
    <w:p w:rsidR="005655E9" w:rsidRPr="00782864" w:rsidP="00782864" w14:paraId="50C2309E" w14:textId="77777777">
      <w:pPr>
        <w:adjustRightInd w:val="0"/>
        <w:snapToGrid w:val="0"/>
        <w:spacing w:line="360" w:lineRule="auto"/>
        <w:ind w:firstLine="420" w:firstLineChars="200"/>
        <w:rPr>
          <w:rFonts w:ascii="宋体" w:hAnsi="宋体"/>
        </w:rPr>
      </w:pPr>
      <w:r w:rsidRPr="00782864">
        <w:rPr>
          <w:rFonts w:ascii="宋体" w:hAnsi="宋体" w:hint="eastAsia"/>
        </w:rPr>
        <w:t>示例4：忆往昔,看今天,他默默地想,现在我刚为人民做一点儿事,他们就把我当亲人相待,我有什么理由不全心全意为人民服务！ 1958年他入党后,想了又想,个共产党员到底图什么?图的就是多为人民服务！心理描写，表现了他的成长过程。</w:t>
      </w:r>
    </w:p>
    <w:p w:rsidR="005655E9" w:rsidRPr="00782864" w:rsidP="00782864" w14:paraId="16401FE3" w14:textId="0FF93001">
      <w:pPr>
        <w:adjustRightInd w:val="0"/>
        <w:snapToGrid w:val="0"/>
        <w:spacing w:line="360" w:lineRule="auto"/>
        <w:ind w:firstLine="420" w:firstLineChars="200"/>
        <w:rPr>
          <w:rFonts w:ascii="宋体" w:hAnsi="宋体"/>
        </w:rPr>
      </w:pPr>
      <w:r w:rsidRPr="00782864">
        <w:rPr>
          <w:rFonts w:ascii="宋体" w:hAnsi="宋体" w:hint="eastAsia"/>
        </w:rPr>
        <w:t>小结：细节描写使内容更加真切感人，人物形象更加鲜明生动。</w:t>
      </w:r>
    </w:p>
    <w:p w:rsidR="00652A40" w:rsidRPr="00782864" w:rsidP="00782864" w14:paraId="65B34D95" w14:textId="79B99954">
      <w:pPr>
        <w:adjustRightInd w:val="0"/>
        <w:snapToGrid w:val="0"/>
        <w:spacing w:line="360" w:lineRule="auto"/>
        <w:ind w:firstLine="420" w:firstLineChars="200"/>
        <w:rPr>
          <w:rFonts w:ascii="宋体" w:hAnsi="宋体"/>
        </w:rPr>
      </w:pPr>
      <w:r w:rsidRPr="00782864">
        <w:rPr>
          <w:rFonts w:ascii="宋体" w:hAnsi="宋体" w:hint="eastAsia"/>
        </w:rPr>
        <w:t>3.思考，本文在写作上有哪些特点？</w:t>
      </w:r>
    </w:p>
    <w:p w:rsidR="00652A40" w:rsidRPr="00782864" w:rsidP="00782864" w14:paraId="603C1DC8" w14:textId="287460FD">
      <w:pPr>
        <w:adjustRightInd w:val="0"/>
        <w:snapToGrid w:val="0"/>
        <w:spacing w:line="360" w:lineRule="auto"/>
        <w:ind w:firstLine="420" w:firstLineChars="200"/>
        <w:rPr>
          <w:rFonts w:ascii="宋体" w:hAnsi="宋体"/>
        </w:rPr>
      </w:pPr>
      <w:r w:rsidRPr="00782864">
        <w:rPr>
          <w:rFonts w:ascii="宋体" w:hAnsi="宋体" w:hint="eastAsia"/>
        </w:rPr>
        <w:t>明确：</w:t>
      </w:r>
    </w:p>
    <w:p w:rsidR="00B3313B" w:rsidRPr="00782864" w:rsidP="00782864" w14:paraId="53365525" w14:textId="4C8E77B6">
      <w:pPr>
        <w:tabs>
          <w:tab w:val="left" w:pos="3780"/>
          <w:tab w:val="left" w:pos="3960"/>
        </w:tabs>
        <w:adjustRightInd w:val="0"/>
        <w:snapToGrid w:val="0"/>
        <w:spacing w:line="360" w:lineRule="auto"/>
        <w:ind w:firstLine="420" w:firstLineChars="200"/>
        <w:rPr>
          <w:rFonts w:ascii="宋体" w:hAnsi="宋体"/>
          <w:szCs w:val="21"/>
        </w:rPr>
      </w:pPr>
      <w:r w:rsidRPr="00782864">
        <w:rPr>
          <w:rFonts w:ascii="宋体" w:hAnsi="宋体" w:hint="eastAsia"/>
          <w:szCs w:val="21"/>
        </w:rPr>
        <w:t>（1）</w:t>
      </w:r>
      <w:r w:rsidRPr="00782864">
        <w:rPr>
          <w:rFonts w:ascii="宋体" w:hAnsi="宋体" w:hint="eastAsia"/>
          <w:szCs w:val="21"/>
        </w:rPr>
        <w:t>巧妙地运用细节描写，使内容更加真切感人，人物形象更加鲜明生动。</w:t>
      </w:r>
    </w:p>
    <w:p w:rsidR="00B3313B" w:rsidRPr="00782864" w:rsidP="00782864" w14:paraId="0088FE1E" w14:textId="76EAED33">
      <w:pPr>
        <w:widowControl/>
        <w:adjustRightInd w:val="0"/>
        <w:snapToGrid w:val="0"/>
        <w:spacing w:line="360" w:lineRule="auto"/>
        <w:ind w:firstLine="420" w:firstLineChars="200"/>
        <w:jc w:val="left"/>
        <w:rPr>
          <w:rFonts w:ascii="宋体" w:hAnsi="宋体" w:cs="宋体"/>
          <w:kern w:val="0"/>
          <w:szCs w:val="21"/>
        </w:rPr>
      </w:pPr>
      <w:r w:rsidRPr="00782864">
        <w:rPr>
          <w:rFonts w:ascii="宋体" w:hAnsi="宋体" w:cs="宋体" w:hint="eastAsia"/>
          <w:kern w:val="0"/>
          <w:szCs w:val="21"/>
        </w:rPr>
        <w:t>（2）</w:t>
      </w:r>
      <w:r w:rsidRPr="00782864">
        <w:rPr>
          <w:rFonts w:ascii="宋体" w:hAnsi="宋体" w:cs="宋体" w:hint="eastAsia"/>
          <w:kern w:val="0"/>
          <w:szCs w:val="21"/>
        </w:rPr>
        <w:t>结构上的特点：彩线串珠式的结构方式。</w:t>
      </w:r>
    </w:p>
    <w:p w:rsidR="00B3313B" w:rsidRPr="00782864" w:rsidP="00782864" w14:paraId="22897BE6" w14:textId="77777777">
      <w:pPr>
        <w:widowControl/>
        <w:adjustRightInd w:val="0"/>
        <w:snapToGrid w:val="0"/>
        <w:spacing w:line="360" w:lineRule="auto"/>
        <w:ind w:firstLine="420" w:firstLineChars="200"/>
        <w:jc w:val="left"/>
        <w:rPr>
          <w:rFonts w:ascii="宋体" w:hAnsi="宋体" w:cs="宋体"/>
          <w:kern w:val="0"/>
          <w:szCs w:val="21"/>
        </w:rPr>
      </w:pPr>
      <w:r w:rsidRPr="00782864">
        <w:rPr>
          <w:rFonts w:ascii="宋体" w:hAnsi="宋体" w:cs="宋体" w:hint="eastAsia"/>
          <w:kern w:val="0"/>
          <w:szCs w:val="21"/>
        </w:rPr>
        <w:t>“一团火”的服务精神，是本文的线索。作品以“一团火”的服务精神为线索展开，贯穿全文。采用了彩线串珠式的结构方式，叙写老售货员生活中的平凡事迹，凸显了主人公具有“一团火”精神风貌，赞扬之情溢于文中。这种结构安排，起到概括故事情节，突出人物形象，深化主题的作用。</w:t>
      </w:r>
    </w:p>
    <w:p w:rsidR="00B3313B" w:rsidRPr="00782864" w:rsidP="00782864" w14:paraId="13B99FDB" w14:textId="31A0F141">
      <w:pPr>
        <w:widowControl/>
        <w:adjustRightInd w:val="0"/>
        <w:snapToGrid w:val="0"/>
        <w:spacing w:line="360" w:lineRule="auto"/>
        <w:ind w:firstLine="420" w:firstLineChars="200"/>
        <w:jc w:val="left"/>
        <w:rPr>
          <w:rFonts w:ascii="宋体" w:hAnsi="宋体" w:cs="宋体"/>
          <w:kern w:val="0"/>
          <w:szCs w:val="21"/>
        </w:rPr>
      </w:pPr>
      <w:r w:rsidRPr="00782864">
        <w:rPr>
          <w:rFonts w:ascii="宋体" w:hAnsi="宋体" w:cs="宋体" w:hint="eastAsia"/>
          <w:kern w:val="0"/>
          <w:szCs w:val="21"/>
        </w:rPr>
        <w:t>（3）</w:t>
      </w:r>
      <w:r w:rsidRPr="00782864">
        <w:rPr>
          <w:rFonts w:ascii="宋体" w:hAnsi="宋体" w:cs="宋体" w:hint="eastAsia"/>
          <w:kern w:val="0"/>
          <w:szCs w:val="21"/>
        </w:rPr>
        <w:t>倒叙写法。先点明张秉贵是劳动模范，再用丰富事例加以佐证，同时辅以插叙。买糖果的人形形色色，有老有少，有感激他、赞扬他的也有脾气爆、对他发火的，但是张秉贵始终用他“主动、热情、诚恳、耐心、周到”的态度服务每一个人。这样安排更能突出这位劳动模范就如一团火，无论何时何境都能尽心尽力为人民服务，温暖众人心的美好精神品质。</w:t>
      </w:r>
    </w:p>
    <w:p w:rsidR="00E8249E" w:rsidRPr="00782864" w:rsidP="00782864" w14:paraId="2A6B73D2" w14:textId="65FF2B2E">
      <w:pPr>
        <w:adjustRightInd w:val="0"/>
        <w:snapToGrid w:val="0"/>
        <w:spacing w:line="360" w:lineRule="auto"/>
        <w:rPr>
          <w:rFonts w:ascii="宋体" w:hAnsi="宋体"/>
          <w:b/>
          <w:bCs/>
        </w:rPr>
      </w:pPr>
      <w:r w:rsidRPr="00782864">
        <w:rPr>
          <w:rFonts w:ascii="宋体" w:hAnsi="宋体" w:hint="eastAsia"/>
          <w:b/>
          <w:bCs/>
        </w:rPr>
        <w:t>六、拓展探究：</w:t>
      </w:r>
    </w:p>
    <w:p w:rsidR="00B77AEE" w:rsidRPr="00782864" w:rsidP="00782864" w14:paraId="558145FF" w14:textId="13C1D6F4">
      <w:pPr>
        <w:adjustRightInd w:val="0"/>
        <w:snapToGrid w:val="0"/>
        <w:spacing w:line="360" w:lineRule="auto"/>
        <w:ind w:firstLine="420" w:firstLineChars="200"/>
        <w:rPr>
          <w:rFonts w:ascii="宋体" w:hAnsi="宋体"/>
        </w:rPr>
      </w:pPr>
      <w:r w:rsidRPr="00782864">
        <w:rPr>
          <w:rFonts w:ascii="宋体" w:hAnsi="宋体" w:hint="eastAsia"/>
        </w:rPr>
        <w:t>思考，张秉贵的“一团火”精神给了你什么启发？</w:t>
      </w:r>
    </w:p>
    <w:p w:rsidR="00B77AEE" w:rsidRPr="00782864" w:rsidP="00782864" w14:paraId="5B67388D" w14:textId="77777777">
      <w:pPr>
        <w:adjustRightInd w:val="0"/>
        <w:snapToGrid w:val="0"/>
        <w:spacing w:line="360" w:lineRule="auto"/>
        <w:ind w:firstLine="420" w:firstLineChars="200"/>
        <w:rPr>
          <w:rFonts w:ascii="宋体" w:hAnsi="宋体"/>
        </w:rPr>
      </w:pPr>
      <w:r w:rsidRPr="00782864">
        <w:rPr>
          <w:rFonts w:ascii="宋体" w:hAnsi="宋体" w:hint="eastAsia"/>
        </w:rPr>
        <w:t>明确：</w:t>
      </w:r>
    </w:p>
    <w:p w:rsidR="00B77AEE" w:rsidRPr="00782864" w:rsidP="00782864" w14:paraId="21F16F29" w14:textId="77777777">
      <w:pPr>
        <w:adjustRightInd w:val="0"/>
        <w:snapToGrid w:val="0"/>
        <w:spacing w:line="360" w:lineRule="auto"/>
        <w:ind w:firstLine="420" w:firstLineChars="200"/>
        <w:rPr>
          <w:rFonts w:ascii="宋体" w:hAnsi="宋体"/>
        </w:rPr>
      </w:pPr>
      <w:r w:rsidRPr="00782864">
        <w:rPr>
          <w:rFonts w:ascii="宋体" w:hAnsi="宋体" w:hint="eastAsia"/>
        </w:rPr>
        <w:t>示例1：张秉贵为全社会展现了什么是“工匠精神”，什么是“全心全意为人民服务”的崇高思想境界，他的这种“心有一团火，温暖万人心”的品格和精神应作为一种文化和传统不断传承与发扬。</w:t>
      </w:r>
    </w:p>
    <w:p w:rsidR="00B77AEE" w:rsidRPr="00782864" w:rsidP="00782864" w14:paraId="46424DFD" w14:textId="77777777">
      <w:pPr>
        <w:adjustRightInd w:val="0"/>
        <w:snapToGrid w:val="0"/>
        <w:spacing w:line="360" w:lineRule="auto"/>
        <w:ind w:firstLine="420" w:firstLineChars="200"/>
        <w:rPr>
          <w:rFonts w:ascii="宋体" w:hAnsi="宋体"/>
        </w:rPr>
      </w:pPr>
      <w:r w:rsidRPr="00782864">
        <w:rPr>
          <w:rFonts w:ascii="宋体" w:hAnsi="宋体" w:hint="eastAsia"/>
        </w:rPr>
        <w:t>示例:2：我们应该永远牢记这位杰出的劳动模范，像他那样爱岗敬业，像他那样刻苦勤奋，像他那样满腔热情，像他那样助人为乐！</w:t>
      </w:r>
    </w:p>
    <w:p w:rsidR="00B63BDB" w:rsidRPr="00782864" w:rsidP="00782864" w14:paraId="09286665" w14:textId="343023BA">
      <w:pPr>
        <w:adjustRightInd w:val="0"/>
        <w:snapToGrid w:val="0"/>
        <w:spacing w:line="360" w:lineRule="auto"/>
        <w:ind w:firstLine="420" w:firstLineChars="200"/>
        <w:rPr>
          <w:rFonts w:ascii="宋体" w:hAnsi="宋体"/>
        </w:rPr>
      </w:pPr>
      <w:r w:rsidRPr="00782864">
        <w:rPr>
          <w:rFonts w:ascii="宋体" w:hAnsi="宋体" w:hint="eastAsia"/>
        </w:rPr>
        <w:t>示例3：张秉贵身上所体现出来的中华民族优良传统和美德，已远远超越了他所生活和工作的那个时代，成为了中华文明史上的光辉典范。</w:t>
      </w:r>
    </w:p>
    <w:p w:rsidR="00B63BDB" w:rsidRPr="00782864" w:rsidP="00782864" w14:paraId="353EE8AE" w14:textId="6FBF40DB">
      <w:pPr>
        <w:adjustRightInd w:val="0"/>
        <w:snapToGrid w:val="0"/>
        <w:spacing w:line="360" w:lineRule="auto"/>
        <w:rPr>
          <w:rFonts w:ascii="宋体" w:hAnsi="宋体"/>
          <w:b/>
          <w:bCs/>
        </w:rPr>
      </w:pPr>
      <w:r w:rsidRPr="00782864">
        <w:rPr>
          <w:rFonts w:ascii="宋体" w:hAnsi="宋体" w:hint="eastAsia"/>
          <w:b/>
          <w:bCs/>
        </w:rPr>
        <w:t>七、课后作业：</w:t>
      </w:r>
    </w:p>
    <w:p w:rsidR="00E8249E" w:rsidRPr="00782864" w:rsidP="00782864" w14:paraId="1B51C125" w14:textId="4363A970">
      <w:pPr>
        <w:snapToGrid w:val="0"/>
        <w:spacing w:line="360" w:lineRule="auto"/>
        <w:ind w:firstLine="420" w:firstLineChars="200"/>
      </w:pPr>
      <w:r w:rsidRPr="00782864">
        <w:rPr>
          <w:rFonts w:hint="eastAsia"/>
        </w:rPr>
        <w:t>运用细节描写的手法，描写一位同学，不少于</w:t>
      </w:r>
      <w:r w:rsidRPr="00782864">
        <w:rPr>
          <w:rFonts w:hint="eastAsia"/>
        </w:rPr>
        <w:t>5</w:t>
      </w:r>
      <w:r w:rsidRPr="00782864">
        <w:t>00</w:t>
      </w:r>
      <w:r w:rsidRPr="00782864">
        <w:rPr>
          <w:rFonts w:hint="eastAsia"/>
        </w:rPr>
        <w:t>字。</w:t>
      </w:r>
    </w:p>
    <w:p w:rsidR="009246EA" w:rsidRPr="00782864" w:rsidP="00782864" w14:paraId="7B4CB5CF" w14:textId="4CA30618">
      <w:pPr>
        <w:snapToGrid w:val="0"/>
        <w:spacing w:line="360" w:lineRule="auto"/>
        <w:rPr>
          <w:rFonts w:ascii="宋体" w:hAnsi="宋体"/>
        </w:rPr>
      </w:pPr>
      <w:r w:rsidRPr="00782864">
        <w:rPr>
          <w:rFonts w:ascii="宋体" w:hAnsi="宋体"/>
          <w:noProof/>
        </w:rPr>
        <w:drawing>
          <wp:inline distT="0" distB="0" distL="0" distR="0">
            <wp:extent cx="1085850" cy="314325"/>
            <wp:effectExtent l="0" t="0" r="0" b="9525"/>
            <wp:docPr id="3" name="图片 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516050" name="Picture 6"/>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rcRect l="4311" t="23914" r="6465" b="22826"/>
                    <a:stretch>
                      <a:fillRect/>
                    </a:stretch>
                  </pic:blipFill>
                  <pic:spPr bwMode="auto">
                    <a:xfrm>
                      <a:off x="0" y="0"/>
                      <a:ext cx="1085850" cy="314325"/>
                    </a:xfrm>
                    <a:prstGeom prst="rect">
                      <a:avLst/>
                    </a:prstGeom>
                    <a:noFill/>
                    <a:ln>
                      <a:noFill/>
                    </a:ln>
                  </pic:spPr>
                </pic:pic>
              </a:graphicData>
            </a:graphic>
          </wp:inline>
        </w:drawing>
      </w:r>
    </w:p>
    <w:p w:rsidR="00FD3CC4" w:rsidRPr="00782864" w:rsidP="00782864" w14:paraId="346AC4E1" w14:textId="77777777">
      <w:pPr>
        <w:snapToGrid w:val="0"/>
        <w:spacing w:line="360" w:lineRule="auto"/>
        <w:rPr>
          <w:rFonts w:ascii="宋体" w:hAnsi="宋体"/>
        </w:rPr>
      </w:pPr>
      <w:r w:rsidRPr="00782864">
        <w:rPr>
          <w:rFonts w:ascii="宋体" w:hAnsi="宋体" w:hint="eastAsia"/>
        </w:rPr>
        <w:t>（略）</w:t>
      </w:r>
    </w:p>
    <w:p w:rsidR="00CC2F79" w:rsidRPr="00782864" w:rsidP="00782864" w14:paraId="1265B3AB" w14:textId="63BFF0BF">
      <w:pPr>
        <w:snapToGrid w:val="0"/>
        <w:spacing w:line="360" w:lineRule="auto"/>
        <w:rPr>
          <w:rFonts w:ascii="宋体" w:hAnsi="宋体"/>
        </w:rPr>
      </w:pPr>
    </w:p>
    <w:p w:rsidR="00635D73" w:rsidRPr="00782864" w:rsidP="00782864" w14:paraId="5583C194" w14:textId="77777777">
      <w:pPr>
        <w:snapToGrid w:val="0"/>
        <w:spacing w:line="360" w:lineRule="auto"/>
        <w:rPr>
          <w:rFonts w:ascii="宋体" w:hAnsi="宋体"/>
        </w:rPr>
      </w:pPr>
    </w:p>
    <w:p w:rsidR="00DC0C85" w:rsidRPr="00782864" w:rsidP="00782864" w14:paraId="3944A70F" w14:textId="19C9B528">
      <w:pPr>
        <w:tabs>
          <w:tab w:val="left" w:pos="1755"/>
        </w:tabs>
        <w:snapToGrid w:val="0"/>
        <w:spacing w:line="360" w:lineRule="auto"/>
        <w:rPr>
          <w:rFonts w:ascii="宋体" w:hAnsi="宋体"/>
        </w:rPr>
      </w:pPr>
    </w:p>
    <w:p w:rsidR="00DC0C85" w:rsidRPr="00782864" w:rsidP="00782864" w14:paraId="6A3776AD" w14:textId="6CD0BF0F">
      <w:pPr>
        <w:tabs>
          <w:tab w:val="left" w:pos="1755"/>
        </w:tabs>
        <w:snapToGrid w:val="0"/>
        <w:spacing w:line="360" w:lineRule="auto"/>
        <w:rPr>
          <w:rFonts w:ascii="宋体" w:hAnsi="宋体"/>
        </w:rPr>
      </w:pPr>
    </w:p>
    <w:p w:rsidR="00DC0C85" w:rsidRPr="00782864" w:rsidP="00782864" w14:paraId="1F3E9817" w14:textId="3F5D64BA">
      <w:pPr>
        <w:tabs>
          <w:tab w:val="left" w:pos="1755"/>
        </w:tabs>
        <w:snapToGrid w:val="0"/>
        <w:spacing w:line="360" w:lineRule="auto"/>
        <w:rPr>
          <w:rFonts w:ascii="宋体" w:hAnsi="宋体"/>
        </w:rPr>
      </w:pPr>
    </w:p>
    <w:p w:rsidR="00DC0C85" w:rsidRPr="00782864" w:rsidP="00782864" w14:paraId="7CEDFA26" w14:textId="50A2880D">
      <w:pPr>
        <w:tabs>
          <w:tab w:val="left" w:pos="1755"/>
        </w:tabs>
        <w:snapToGrid w:val="0"/>
        <w:spacing w:line="360" w:lineRule="auto"/>
        <w:rPr>
          <w:rFonts w:ascii="宋体" w:hAnsi="宋体"/>
        </w:rPr>
      </w:pPr>
    </w:p>
    <w:p w:rsidR="00DC0C85" w:rsidRPr="00782864" w:rsidP="00782864" w14:paraId="064A4B7E" w14:textId="6B3EE269">
      <w:pPr>
        <w:tabs>
          <w:tab w:val="left" w:pos="1755"/>
        </w:tabs>
        <w:snapToGrid w:val="0"/>
        <w:spacing w:line="360" w:lineRule="auto"/>
        <w:rPr>
          <w:rFonts w:ascii="宋体" w:hAnsi="宋体"/>
        </w:rPr>
      </w:pPr>
    </w:p>
    <w:p w:rsidR="00DC0C85" w:rsidRPr="00782864" w:rsidP="00782864" w14:paraId="287B0138" w14:textId="0C920E02">
      <w:pPr>
        <w:tabs>
          <w:tab w:val="left" w:pos="1755"/>
        </w:tabs>
        <w:snapToGrid w:val="0"/>
        <w:spacing w:line="360" w:lineRule="auto"/>
        <w:rPr>
          <w:rFonts w:ascii="宋体" w:hAnsi="宋体"/>
        </w:rPr>
      </w:pPr>
      <w:bookmarkStart w:id="0" w:name="_GoBack"/>
      <w:bookmarkEnd w:id="0"/>
    </w:p>
    <w:sectPr w:rsidSect="00782864">
      <w:headerReference w:type="default" r:id="rId11"/>
      <w:footerReference w:type="default" r:id="rId12"/>
      <w:pgSz w:w="11906" w:h="16838"/>
      <w:pgMar w:top="1417" w:right="1077" w:bottom="1417" w:left="1077" w:header="850" w:footer="992" w:gutter="0"/>
      <w:cols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C0C85" w14:paraId="46FB4CB8" w14:textId="6E6DF7E6">
    <w:pPr>
      <w:pStyle w:val="Footer"/>
    </w:pPr>
    <w:r>
      <w:rPr>
        <w:noProof/>
      </w:rPr>
      <w:drawing>
        <wp:anchor distT="0" distB="0" distL="114300" distR="114300" simplePos="0" relativeHeight="251659264" behindDoc="0" locked="0" layoutInCell="1" allowOverlap="1">
          <wp:simplePos x="0" y="0"/>
          <wp:positionH relativeFrom="column">
            <wp:posOffset>499745</wp:posOffset>
          </wp:positionH>
          <wp:positionV relativeFrom="paragraph">
            <wp:posOffset>-77470</wp:posOffset>
          </wp:positionV>
          <wp:extent cx="5334000" cy="49530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836793" name="Picture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5334000" cy="495300"/>
                  </a:xfrm>
                  <a:prstGeom prst="rect">
                    <a:avLst/>
                  </a:prstGeom>
                  <a:noFill/>
                  <a:ln>
                    <a:noFill/>
                  </a:ln>
                </pic:spPr>
              </pic:pic>
            </a:graphicData>
          </a:graphic>
        </wp:anchor>
      </w:drawing>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C0C85" w:rsidP="00DC0C85" w14:paraId="76AC5F9F" w14:textId="3644E4BD">
    <w:r>
      <w:rPr>
        <w:noProof/>
      </w:rPr>
      <w:drawing>
        <wp:anchor distT="0" distB="0" distL="114300" distR="114300" simplePos="0" relativeHeight="251658240" behindDoc="1" locked="0" layoutInCell="1" allowOverlap="1">
          <wp:simplePos x="0" y="0"/>
          <wp:positionH relativeFrom="margin">
            <wp:posOffset>-500380</wp:posOffset>
          </wp:positionH>
          <wp:positionV relativeFrom="paragraph">
            <wp:posOffset>-540385</wp:posOffset>
          </wp:positionV>
          <wp:extent cx="6667500" cy="754964"/>
          <wp:effectExtent l="0" t="0" r="0" b="762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849778"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6667500" cy="75496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6"/>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FBD"/>
    <w:rsid w:val="00084155"/>
    <w:rsid w:val="00116ED7"/>
    <w:rsid w:val="00151BEA"/>
    <w:rsid w:val="003C3A68"/>
    <w:rsid w:val="004323C5"/>
    <w:rsid w:val="00467C0E"/>
    <w:rsid w:val="00470592"/>
    <w:rsid w:val="0049310A"/>
    <w:rsid w:val="004B7763"/>
    <w:rsid w:val="004D03F9"/>
    <w:rsid w:val="004F65EC"/>
    <w:rsid w:val="005655E9"/>
    <w:rsid w:val="00635D73"/>
    <w:rsid w:val="00652A40"/>
    <w:rsid w:val="00655E4F"/>
    <w:rsid w:val="00681CB4"/>
    <w:rsid w:val="006A4549"/>
    <w:rsid w:val="006F378A"/>
    <w:rsid w:val="00711FBC"/>
    <w:rsid w:val="00723F14"/>
    <w:rsid w:val="00782864"/>
    <w:rsid w:val="00877BA5"/>
    <w:rsid w:val="008C241C"/>
    <w:rsid w:val="008D3BB9"/>
    <w:rsid w:val="008E43B1"/>
    <w:rsid w:val="009246EA"/>
    <w:rsid w:val="00931FAB"/>
    <w:rsid w:val="009C55CC"/>
    <w:rsid w:val="00A93FBD"/>
    <w:rsid w:val="00AA2B29"/>
    <w:rsid w:val="00B17392"/>
    <w:rsid w:val="00B3313B"/>
    <w:rsid w:val="00B52E04"/>
    <w:rsid w:val="00B54125"/>
    <w:rsid w:val="00B63BDB"/>
    <w:rsid w:val="00B77AEE"/>
    <w:rsid w:val="00B96E91"/>
    <w:rsid w:val="00C463A6"/>
    <w:rsid w:val="00C66396"/>
    <w:rsid w:val="00CC2F79"/>
    <w:rsid w:val="00CC3A01"/>
    <w:rsid w:val="00CE5119"/>
    <w:rsid w:val="00CF4934"/>
    <w:rsid w:val="00D90362"/>
    <w:rsid w:val="00DC0C85"/>
    <w:rsid w:val="00DC3BE6"/>
    <w:rsid w:val="00E8249E"/>
    <w:rsid w:val="00F168EC"/>
    <w:rsid w:val="00F55B68"/>
    <w:rsid w:val="00F75533"/>
    <w:rsid w:val="00F91A71"/>
    <w:rsid w:val="00FD3CC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10A"/>
    <w:pPr>
      <w:widowControl w:val="0"/>
      <w:jc w:val="both"/>
    </w:pPr>
    <w:rPr>
      <w:rFonts w:eastAsia="宋体"/>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DC0C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DC0C85"/>
    <w:rPr>
      <w:sz w:val="18"/>
      <w:szCs w:val="18"/>
    </w:rPr>
  </w:style>
  <w:style w:type="paragraph" w:styleId="Footer">
    <w:name w:val="footer"/>
    <w:basedOn w:val="Normal"/>
    <w:link w:val="Char0"/>
    <w:uiPriority w:val="99"/>
    <w:unhideWhenUsed/>
    <w:rsid w:val="00DC0C85"/>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DC0C85"/>
    <w:rPr>
      <w:sz w:val="18"/>
      <w:szCs w:val="18"/>
    </w:rPr>
  </w:style>
  <w:style w:type="paragraph" w:styleId="BalloonText">
    <w:name w:val="Balloon Text"/>
    <w:basedOn w:val="Normal"/>
    <w:link w:val="Char1"/>
    <w:uiPriority w:val="99"/>
    <w:semiHidden/>
    <w:unhideWhenUsed/>
    <w:rsid w:val="00DC0C85"/>
    <w:rPr>
      <w:sz w:val="18"/>
      <w:szCs w:val="18"/>
    </w:rPr>
  </w:style>
  <w:style w:type="character" w:customStyle="1" w:styleId="Char1">
    <w:name w:val="批注框文本 Char"/>
    <w:basedOn w:val="DefaultParagraphFont"/>
    <w:link w:val="BalloonText"/>
    <w:uiPriority w:val="99"/>
    <w:semiHidden/>
    <w:rsid w:val="00DC0C85"/>
    <w:rPr>
      <w:sz w:val="18"/>
      <w:szCs w:val="18"/>
    </w:rPr>
  </w:style>
  <w:style w:type="paragraph" w:styleId="PlainText">
    <w:name w:val="Plain Text"/>
    <w:aliases w:val=" Char, Char Char Char,Char,Char Char,Char Char Char,Plain Te,Plain Text_0,普通,普通文字,普通文字 Char,标题1,标题1 Char Char,标题1 Char Char Char Char Char,游,游数的,游数的格式,纯文本 Char Char,纯文本 Char Char Char,纯文本 Char Char1,纯文本 Char Char1 Char Char Char,纯文本 Char1"/>
    <w:basedOn w:val="Normal"/>
    <w:link w:val="Char5"/>
    <w:qFormat/>
    <w:rsid w:val="009246EA"/>
    <w:rPr>
      <w:rFonts w:ascii="宋体" w:hAnsi="Courier New" w:cs="Courier New"/>
      <w:szCs w:val="21"/>
    </w:rPr>
  </w:style>
  <w:style w:type="character" w:customStyle="1" w:styleId="a">
    <w:name w:val="纯文本 字符"/>
    <w:basedOn w:val="DefaultParagraphFont"/>
    <w:uiPriority w:val="99"/>
    <w:semiHidden/>
    <w:rsid w:val="009246EA"/>
    <w:rPr>
      <w:rFonts w:hAnsi="Courier New" w:asciiTheme="minorEastAsia" w:cs="Courier New"/>
    </w:rPr>
  </w:style>
  <w:style w:type="character" w:customStyle="1" w:styleId="Char5">
    <w:name w:val="纯文本 Char"/>
    <w:aliases w:val=" Char Char,Char Char Char Char,Char Char Char1,Char Char1,Plain Te Char,普通文字 Char Char,普通文字 Char1,标题1 Char,标题1 Char Char Char,标题1 Char Char Char Char Char Char,游数的格式 Char,纯文本 Char Char Char1,纯文本 Char Char1 Char Char Char Char,纯文本 Char1 Char"/>
    <w:link w:val="PlainText"/>
    <w:locked/>
    <w:rsid w:val="009246EA"/>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header" Target="header1.xml" /><Relationship Id="rId12" Type="http://schemas.openxmlformats.org/officeDocument/2006/relationships/footer" Target="footer1.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footer1.xml.rels>&#65279;<?xml version="1.0" encoding="utf-8" standalone="yes"?><Relationships xmlns="http://schemas.openxmlformats.org/package/2006/relationships"><Relationship Id="rId1" Type="http://schemas.openxmlformats.org/officeDocument/2006/relationships/image" Target="media/image9.jpeg" /></Relationships>
</file>

<file path=word/_rels/header1.xml.rels>&#65279;<?xml version="1.0" encoding="utf-8" standalone="yes"?><Relationships xmlns="http://schemas.openxmlformats.org/package/2006/relationships"><Relationship Id="rId1" Type="http://schemas.openxmlformats.org/officeDocument/2006/relationships/image" Target="media/image8.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704</Words>
  <Characters>4017</Characters>
  <Application>Microsoft Office Word</Application>
  <DocSecurity>0</DocSecurity>
  <Lines>33</Lines>
  <Paragraphs>9</Paragraphs>
  <ScaleCrop>false</ScaleCrop>
  <Company/>
  <LinksUpToDate>false</LinksUpToDate>
  <CharactersWithSpaces>4712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30</cp:revision>
  <dcterms:created xsi:type="dcterms:W3CDTF">2019-10-31T12:12:00Z</dcterms:created>
  <dcterms:modified xsi:type="dcterms:W3CDTF">2019-11-05T08:32:00Z</dcterms:modified>
</cp:coreProperties>
</file>